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D4" w:rsidRDefault="004B5AD4" w:rsidP="0028789D">
      <w:pPr>
        <w:pStyle w:val="Title"/>
      </w:pPr>
    </w:p>
    <w:p w:rsidR="00406B8B" w:rsidRPr="00406B8B" w:rsidRDefault="00406B8B" w:rsidP="00114018">
      <w:pPr>
        <w:pStyle w:val="Title"/>
        <w:rPr>
          <w:sz w:val="16"/>
          <w:szCs w:val="16"/>
        </w:rPr>
      </w:pPr>
    </w:p>
    <w:p w:rsidR="00AF2A07" w:rsidRPr="00AF2A07" w:rsidRDefault="00114018" w:rsidP="00AF2A07">
      <w:pPr>
        <w:pStyle w:val="Title"/>
        <w:spacing w:after="0"/>
        <w:rPr>
          <w:sz w:val="28"/>
          <w:szCs w:val="28"/>
        </w:rPr>
      </w:pPr>
      <w:r w:rsidRPr="00AF2A07">
        <w:rPr>
          <w:sz w:val="28"/>
          <w:szCs w:val="28"/>
        </w:rPr>
        <w:t xml:space="preserve">Технология </w:t>
      </w:r>
      <w:bookmarkStart w:id="0" w:name="_Hlk533078183"/>
      <w:r w:rsidRPr="00AF2A07">
        <w:rPr>
          <w:sz w:val="28"/>
          <w:szCs w:val="28"/>
        </w:rPr>
        <w:t>оформления авиабилетов</w:t>
      </w:r>
      <w:r w:rsidR="00AF2A07" w:rsidRPr="00AF2A07">
        <w:rPr>
          <w:sz w:val="28"/>
          <w:szCs w:val="28"/>
        </w:rPr>
        <w:t xml:space="preserve"> </w:t>
      </w:r>
      <w:r w:rsidR="006F1D98">
        <w:rPr>
          <w:sz w:val="28"/>
          <w:szCs w:val="28"/>
        </w:rPr>
        <w:t>«Московский абонемент» авиа</w:t>
      </w:r>
      <w:r w:rsidR="00AF2A07" w:rsidRPr="00AF2A07">
        <w:rPr>
          <w:sz w:val="28"/>
          <w:szCs w:val="28"/>
        </w:rPr>
        <w:t>компании «Уральские авиалинии»</w:t>
      </w:r>
    </w:p>
    <w:bookmarkEnd w:id="0"/>
    <w:p w:rsidR="00114018" w:rsidRPr="00D77E83" w:rsidRDefault="00114018" w:rsidP="00114018">
      <w:pPr>
        <w:rPr>
          <w:b/>
          <w:sz w:val="18"/>
          <w:szCs w:val="18"/>
        </w:rPr>
      </w:pPr>
    </w:p>
    <w:p w:rsidR="00114018" w:rsidRDefault="006F1D98" w:rsidP="000F173A">
      <w:pPr>
        <w:pStyle w:val="ListParagraph"/>
        <w:numPr>
          <w:ilvl w:val="0"/>
          <w:numId w:val="14"/>
        </w:numPr>
        <w:ind w:left="360"/>
      </w:pPr>
      <w:r>
        <w:t>Забронир</w:t>
      </w:r>
      <w:r w:rsidR="00C87751">
        <w:t>уйте</w:t>
      </w:r>
      <w:r>
        <w:t xml:space="preserve"> первый сегмент на конкретный рейс/класс/дату</w:t>
      </w:r>
      <w:r w:rsidRPr="006F1D98">
        <w:t>:</w:t>
      </w:r>
    </w:p>
    <w:p w:rsidR="00114018" w:rsidRDefault="00C87751" w:rsidP="008D14AA">
      <w:pPr>
        <w:pStyle w:val="ListParagraph"/>
        <w:numPr>
          <w:ilvl w:val="0"/>
          <w:numId w:val="12"/>
        </w:numPr>
      </w:pPr>
      <w:r>
        <w:t>откройте</w:t>
      </w:r>
      <w:r w:rsidR="00114018">
        <w:t xml:space="preserve"> экран наличия мест</w:t>
      </w:r>
    </w:p>
    <w:p w:rsidR="00114018" w:rsidRDefault="00114018" w:rsidP="008D14AA">
      <w:pPr>
        <w:pStyle w:val="a0"/>
      </w:pPr>
      <w:r>
        <w:rPr>
          <w:lang w:val="en-US"/>
        </w:rPr>
        <w:t>A</w:t>
      </w:r>
      <w:r>
        <w:t>15FEB</w:t>
      </w:r>
      <w:r w:rsidR="006F1D98">
        <w:rPr>
          <w:lang w:val="en-US"/>
        </w:rPr>
        <w:t>SVX</w:t>
      </w:r>
      <w:r w:rsidR="003662EA">
        <w:rPr>
          <w:lang w:val="en-US"/>
        </w:rPr>
        <w:t>MOW</w:t>
      </w:r>
      <w:r>
        <w:t>/U6</w:t>
      </w:r>
    </w:p>
    <w:p w:rsidR="00114018" w:rsidRDefault="00114018" w:rsidP="008D14AA">
      <w:pPr>
        <w:pStyle w:val="ListParagraph"/>
        <w:numPr>
          <w:ilvl w:val="0"/>
          <w:numId w:val="11"/>
        </w:numPr>
        <w:ind w:left="720"/>
      </w:pPr>
      <w:r w:rsidRPr="00114018">
        <w:t>забронир</w:t>
      </w:r>
      <w:r w:rsidR="00C87751">
        <w:t>уйте</w:t>
      </w:r>
      <w:r>
        <w:t xml:space="preserve"> необходимое количество мест</w:t>
      </w:r>
    </w:p>
    <w:p w:rsidR="00114018" w:rsidRPr="006F1D98" w:rsidRDefault="00114018" w:rsidP="008D14AA">
      <w:pPr>
        <w:pStyle w:val="a0"/>
      </w:pPr>
      <w:r>
        <w:rPr>
          <w:lang w:val="en-US"/>
        </w:rPr>
        <w:t>N</w:t>
      </w:r>
      <w:r w:rsidR="00EE6ACC">
        <w:t>1</w:t>
      </w:r>
      <w:r w:rsidR="003662EA">
        <w:rPr>
          <w:lang w:val="en-US"/>
        </w:rPr>
        <w:t>C</w:t>
      </w:r>
      <w:r>
        <w:rPr>
          <w:lang w:val="en-US"/>
        </w:rPr>
        <w:t>1</w:t>
      </w:r>
    </w:p>
    <w:p w:rsidR="006F1D98" w:rsidRDefault="006F1D98" w:rsidP="006F1D98">
      <w:pPr>
        <w:pStyle w:val="a0"/>
        <w:numPr>
          <w:ilvl w:val="0"/>
          <w:numId w:val="14"/>
        </w:numPr>
        <w:ind w:left="360"/>
        <w:rPr>
          <w:b w:val="0"/>
          <w:sz w:val="22"/>
          <w:szCs w:val="22"/>
        </w:rPr>
      </w:pPr>
      <w:r w:rsidRPr="006F1D98">
        <w:rPr>
          <w:b w:val="0"/>
          <w:sz w:val="22"/>
          <w:szCs w:val="22"/>
        </w:rPr>
        <w:t>Забронир</w:t>
      </w:r>
      <w:r w:rsidR="00C87751">
        <w:rPr>
          <w:b w:val="0"/>
          <w:sz w:val="22"/>
          <w:szCs w:val="22"/>
        </w:rPr>
        <w:t>уйте</w:t>
      </w:r>
      <w:r w:rsidRPr="006F1D98">
        <w:rPr>
          <w:b w:val="0"/>
          <w:sz w:val="22"/>
          <w:szCs w:val="22"/>
        </w:rPr>
        <w:t xml:space="preserve"> остальные</w:t>
      </w:r>
      <w:r w:rsidR="00B24AF0">
        <w:rPr>
          <w:b w:val="0"/>
          <w:sz w:val="22"/>
          <w:szCs w:val="22"/>
        </w:rPr>
        <w:t xml:space="preserve"> сегменты как</w:t>
      </w:r>
      <w:r w:rsidRPr="006F1D98">
        <w:rPr>
          <w:b w:val="0"/>
          <w:sz w:val="22"/>
          <w:szCs w:val="22"/>
        </w:rPr>
        <w:t xml:space="preserve"> </w:t>
      </w:r>
      <w:r w:rsidRPr="006F1D98">
        <w:rPr>
          <w:b w:val="0"/>
          <w:sz w:val="22"/>
          <w:szCs w:val="22"/>
          <w:lang w:val="en-US"/>
        </w:rPr>
        <w:t>OPEN</w:t>
      </w:r>
      <w:r w:rsidRPr="00B24AF0">
        <w:rPr>
          <w:b w:val="0"/>
          <w:sz w:val="22"/>
          <w:szCs w:val="22"/>
        </w:rPr>
        <w:t>-</w:t>
      </w:r>
      <w:r w:rsidRPr="006F1D98">
        <w:rPr>
          <w:b w:val="0"/>
          <w:sz w:val="22"/>
          <w:szCs w:val="22"/>
        </w:rPr>
        <w:t>сегменты</w:t>
      </w:r>
    </w:p>
    <w:p w:rsidR="009870EF" w:rsidRPr="00871352" w:rsidRDefault="009870EF" w:rsidP="00FF4812">
      <w:pPr>
        <w:pStyle w:val="a0"/>
        <w:spacing w:after="0"/>
      </w:pPr>
      <w:r>
        <w:t>0</w:t>
      </w:r>
      <w:r w:rsidRPr="00871352">
        <w:t>U</w:t>
      </w:r>
      <w:r>
        <w:t>6</w:t>
      </w:r>
      <w:r w:rsidRPr="00871352">
        <w:t>OPEN</w:t>
      </w:r>
      <w:r w:rsidR="003662EA">
        <w:rPr>
          <w:lang w:val="en-US"/>
        </w:rPr>
        <w:t>C</w:t>
      </w:r>
      <w:r>
        <w:t>SVXDME</w:t>
      </w:r>
      <w:r w:rsidRPr="00871352">
        <w:t>NO1</w:t>
      </w:r>
    </w:p>
    <w:p w:rsidR="009870EF" w:rsidRPr="009006C4" w:rsidRDefault="009870EF" w:rsidP="00FF4812">
      <w:pPr>
        <w:ind w:left="1080"/>
      </w:pPr>
      <w:r>
        <w:t>г</w:t>
      </w:r>
      <w:r w:rsidRPr="009006C4">
        <w:t xml:space="preserve">де 0 - команда запроса </w:t>
      </w:r>
    </w:p>
    <w:p w:rsidR="009870EF" w:rsidRPr="009006C4" w:rsidRDefault="009870EF" w:rsidP="00FF4812">
      <w:pPr>
        <w:ind w:left="1440"/>
      </w:pPr>
      <w:r w:rsidRPr="009006C4">
        <w:t>U6 - код авиакомпании</w:t>
      </w:r>
    </w:p>
    <w:p w:rsidR="009870EF" w:rsidRPr="009006C4" w:rsidRDefault="003662EA" w:rsidP="00FF4812">
      <w:pPr>
        <w:ind w:left="1440"/>
      </w:pPr>
      <w:r>
        <w:rPr>
          <w:lang w:val="en-US"/>
        </w:rPr>
        <w:t>C</w:t>
      </w:r>
      <w:r w:rsidR="009870EF" w:rsidRPr="009006C4">
        <w:t xml:space="preserve"> - указывается класс бронирования (С-бизнес, Y-эконом);</w:t>
      </w:r>
    </w:p>
    <w:p w:rsidR="009870EF" w:rsidRDefault="009870EF" w:rsidP="00FF4812">
      <w:pPr>
        <w:ind w:left="1440"/>
      </w:pPr>
      <w:r w:rsidRPr="009006C4">
        <w:t xml:space="preserve">SVX DME – указываются коды аэропортов </w:t>
      </w:r>
    </w:p>
    <w:p w:rsidR="009870EF" w:rsidRDefault="009870EF" w:rsidP="00FF4812">
      <w:pPr>
        <w:ind w:left="1440"/>
      </w:pPr>
      <w:r>
        <w:t>NO – запрос</w:t>
      </w:r>
    </w:p>
    <w:p w:rsidR="009870EF" w:rsidRPr="009006C4" w:rsidRDefault="009870EF" w:rsidP="00FF4812">
      <w:pPr>
        <w:ind w:left="1440"/>
      </w:pPr>
      <w:r>
        <w:t>1 – количество мест</w:t>
      </w:r>
    </w:p>
    <w:p w:rsidR="009870EF" w:rsidRPr="0029575C" w:rsidRDefault="00C87751" w:rsidP="0008577E">
      <w:pPr>
        <w:ind w:left="360"/>
      </w:pPr>
      <w:r>
        <w:t>Изменени</w:t>
      </w:r>
      <w:r w:rsidR="00B24AF0">
        <w:t>е</w:t>
      </w:r>
      <w:r>
        <w:t xml:space="preserve"> порядка сегментов</w:t>
      </w:r>
      <w:r w:rsidR="009870EF">
        <w:t xml:space="preserve"> – поставить сегмент </w:t>
      </w:r>
      <w:r w:rsidR="00C7180B" w:rsidRPr="0022505F">
        <w:t>4</w:t>
      </w:r>
      <w:r w:rsidR="009870EF">
        <w:t xml:space="preserve"> после </w:t>
      </w:r>
      <w:r w:rsidR="00C7180B" w:rsidRPr="0022505F">
        <w:t>2</w:t>
      </w:r>
      <w:r w:rsidR="009870EF" w:rsidRPr="0029575C">
        <w:t>:</w:t>
      </w:r>
    </w:p>
    <w:p w:rsidR="009870EF" w:rsidRDefault="009870EF" w:rsidP="009870EF">
      <w:pPr>
        <w:pStyle w:val="a0"/>
      </w:pPr>
      <w:r w:rsidRPr="00871352">
        <w:t>/</w:t>
      </w:r>
      <w:r w:rsidR="00C7180B">
        <w:rPr>
          <w:lang w:val="en-US"/>
        </w:rPr>
        <w:t>4</w:t>
      </w:r>
      <w:r w:rsidRPr="00871352">
        <w:t>S</w:t>
      </w:r>
      <w:r w:rsidR="00C7180B">
        <w:rPr>
          <w:lang w:val="en-US"/>
        </w:rPr>
        <w:t>2</w:t>
      </w:r>
    </w:p>
    <w:p w:rsidR="009870EF" w:rsidRPr="00EE6ACC" w:rsidRDefault="009870EF" w:rsidP="009870EF">
      <w:pPr>
        <w:pStyle w:val="ListParagraph"/>
        <w:numPr>
          <w:ilvl w:val="0"/>
          <w:numId w:val="14"/>
        </w:numPr>
        <w:ind w:left="360"/>
        <w:rPr>
          <w:b/>
        </w:rPr>
      </w:pPr>
      <w:r>
        <w:t>Вв</w:t>
      </w:r>
      <w:r w:rsidRPr="00D77E83">
        <w:t>е</w:t>
      </w:r>
      <w:r w:rsidR="00C87751">
        <w:t>дите</w:t>
      </w:r>
      <w:r w:rsidRPr="00D77E83">
        <w:t xml:space="preserve"> обязательные элементы</w:t>
      </w:r>
    </w:p>
    <w:p w:rsidR="00114018" w:rsidRDefault="00C87751" w:rsidP="009870EF">
      <w:pPr>
        <w:pStyle w:val="ListParagraph"/>
        <w:numPr>
          <w:ilvl w:val="0"/>
          <w:numId w:val="18"/>
        </w:numPr>
      </w:pPr>
      <w:r>
        <w:t>ФИО п</w:t>
      </w:r>
      <w:r w:rsidR="00114018">
        <w:t>ассажира</w:t>
      </w:r>
      <w:r w:rsidR="0022505F" w:rsidRPr="0022505F">
        <w:t xml:space="preserve"> </w:t>
      </w:r>
      <w:r w:rsidR="0022505F">
        <w:rPr>
          <w:lang w:val="en-US"/>
        </w:rPr>
        <w:t>c</w:t>
      </w:r>
      <w:r w:rsidR="0022505F">
        <w:t xml:space="preserve"> кодом типа пассажира </w:t>
      </w:r>
      <w:r w:rsidR="0022505F">
        <w:rPr>
          <w:lang w:val="en-US"/>
        </w:rPr>
        <w:t>CNT</w:t>
      </w:r>
    </w:p>
    <w:p w:rsidR="00114018" w:rsidRPr="009870EF" w:rsidRDefault="00114018" w:rsidP="008D14AA">
      <w:pPr>
        <w:pStyle w:val="a0"/>
        <w:rPr>
          <w:sz w:val="22"/>
          <w:szCs w:val="22"/>
          <w:lang w:val="en-US"/>
        </w:rPr>
      </w:pPr>
      <w:r>
        <w:rPr>
          <w:lang w:val="en-US"/>
        </w:rPr>
        <w:t>N</w:t>
      </w:r>
      <w:r w:rsidRPr="009870EF">
        <w:rPr>
          <w:lang w:val="en-US"/>
        </w:rPr>
        <w:t>.</w:t>
      </w:r>
      <w:r>
        <w:rPr>
          <w:lang w:val="en-US"/>
        </w:rPr>
        <w:t>PETROV</w:t>
      </w:r>
      <w:r w:rsidRPr="009870EF">
        <w:rPr>
          <w:lang w:val="en-US"/>
        </w:rPr>
        <w:t>/</w:t>
      </w:r>
      <w:r>
        <w:rPr>
          <w:lang w:val="en-US"/>
        </w:rPr>
        <w:t>SERGEY</w:t>
      </w:r>
      <w:r w:rsidRPr="009870EF">
        <w:rPr>
          <w:lang w:val="en-US"/>
        </w:rPr>
        <w:t xml:space="preserve"> </w:t>
      </w:r>
      <w:r>
        <w:rPr>
          <w:lang w:val="en-US"/>
        </w:rPr>
        <w:t>MR</w:t>
      </w:r>
      <w:r w:rsidR="009870EF">
        <w:rPr>
          <w:lang w:val="en-US"/>
        </w:rPr>
        <w:t>*P-CNT</w:t>
      </w:r>
      <w:r w:rsidR="008D14AA" w:rsidRPr="009870EF">
        <w:rPr>
          <w:lang w:val="en-US"/>
        </w:rPr>
        <w:t xml:space="preserve"> </w:t>
      </w:r>
    </w:p>
    <w:p w:rsidR="008D14AA" w:rsidRDefault="00C87751" w:rsidP="008D14AA">
      <w:pPr>
        <w:pStyle w:val="ListParagraph"/>
        <w:numPr>
          <w:ilvl w:val="0"/>
          <w:numId w:val="11"/>
        </w:numPr>
        <w:ind w:left="720"/>
      </w:pPr>
      <w:r>
        <w:t>т</w:t>
      </w:r>
      <w:r w:rsidR="008D14AA">
        <w:t>елефон</w:t>
      </w:r>
    </w:p>
    <w:p w:rsidR="008D14AA" w:rsidRDefault="008D14AA" w:rsidP="008D14AA">
      <w:pPr>
        <w:pStyle w:val="a0"/>
        <w:rPr>
          <w:lang w:val="en-US"/>
        </w:rPr>
      </w:pPr>
      <w:r>
        <w:rPr>
          <w:lang w:val="en-US"/>
        </w:rPr>
        <w:t>P.MOWT*74951234567 AGENSY NAME</w:t>
      </w:r>
    </w:p>
    <w:p w:rsidR="008D14AA" w:rsidRPr="00FF4812" w:rsidRDefault="00C87751" w:rsidP="008D14AA">
      <w:pPr>
        <w:pStyle w:val="ListParagraph"/>
        <w:numPr>
          <w:ilvl w:val="0"/>
          <w:numId w:val="11"/>
        </w:numPr>
        <w:ind w:left="720"/>
      </w:pPr>
      <w:r>
        <w:t>т</w:t>
      </w:r>
      <w:r w:rsidR="008D14AA">
        <w:t>айм</w:t>
      </w:r>
      <w:r w:rsidR="008D14AA" w:rsidRPr="00FF4812">
        <w:t>-</w:t>
      </w:r>
      <w:r w:rsidR="008D14AA">
        <w:t>лимит</w:t>
      </w:r>
      <w:r w:rsidR="0022505F">
        <w:t xml:space="preserve"> </w:t>
      </w:r>
      <w:r w:rsidR="00FF4812">
        <w:t>на текущую дату, т.к. оформление билета производится одновременно с бронированием</w:t>
      </w:r>
    </w:p>
    <w:p w:rsidR="008D14AA" w:rsidRDefault="008D14AA" w:rsidP="008D14AA">
      <w:pPr>
        <w:pStyle w:val="a0"/>
        <w:rPr>
          <w:lang w:val="en-US"/>
        </w:rPr>
      </w:pPr>
      <w:r>
        <w:rPr>
          <w:lang w:val="en-US"/>
        </w:rPr>
        <w:t>T.TAU/20DEC</w:t>
      </w:r>
    </w:p>
    <w:p w:rsidR="008D14AA" w:rsidRPr="008D14AA" w:rsidRDefault="008D14AA" w:rsidP="008D14AA">
      <w:pPr>
        <w:pStyle w:val="ListParagraph"/>
        <w:numPr>
          <w:ilvl w:val="0"/>
          <w:numId w:val="11"/>
        </w:numPr>
        <w:ind w:left="720"/>
        <w:rPr>
          <w:lang w:val="en-US"/>
        </w:rPr>
      </w:pPr>
      <w:r w:rsidRPr="008D14AA">
        <w:rPr>
          <w:lang w:val="en-US"/>
        </w:rPr>
        <w:t>SSR DOCS</w:t>
      </w:r>
    </w:p>
    <w:p w:rsidR="008D14AA" w:rsidRDefault="008D14AA" w:rsidP="008D14AA">
      <w:pPr>
        <w:pStyle w:val="a0"/>
        <w:rPr>
          <w:lang w:val="en-US"/>
        </w:rPr>
      </w:pPr>
      <w:r>
        <w:rPr>
          <w:lang w:val="en-US"/>
        </w:rPr>
        <w:t>SI</w:t>
      </w:r>
      <w:r w:rsidRPr="008D14AA">
        <w:rPr>
          <w:lang w:val="en-US"/>
        </w:rPr>
        <w:t>.</w:t>
      </w:r>
      <w:r>
        <w:rPr>
          <w:lang w:val="en-US"/>
        </w:rPr>
        <w:t>P</w:t>
      </w:r>
      <w:r w:rsidRPr="008D14AA">
        <w:rPr>
          <w:lang w:val="en-US"/>
        </w:rPr>
        <w:t>1/</w:t>
      </w:r>
      <w:r>
        <w:rPr>
          <w:lang w:val="en-US"/>
        </w:rPr>
        <w:t>SSRDOCSYYHK</w:t>
      </w:r>
      <w:r w:rsidRPr="008D14AA">
        <w:rPr>
          <w:lang w:val="en-US"/>
        </w:rPr>
        <w:t>1/</w:t>
      </w:r>
      <w:r>
        <w:rPr>
          <w:lang w:val="en-US"/>
        </w:rPr>
        <w:t>P</w:t>
      </w:r>
      <w:r w:rsidRPr="008D14AA">
        <w:rPr>
          <w:lang w:val="en-US"/>
        </w:rPr>
        <w:t>/RU/12345678</w:t>
      </w:r>
      <w:r>
        <w:rPr>
          <w:lang w:val="en-US"/>
        </w:rPr>
        <w:t>90/RU/12DEC80/M/20DEC20/PETROV/SERGEY</w:t>
      </w:r>
    </w:p>
    <w:p w:rsidR="008D14AA" w:rsidRDefault="00C87751" w:rsidP="009870EF">
      <w:pPr>
        <w:pStyle w:val="ListParagraph"/>
        <w:numPr>
          <w:ilvl w:val="0"/>
          <w:numId w:val="18"/>
        </w:numPr>
      </w:pPr>
      <w:r>
        <w:t>ф</w:t>
      </w:r>
      <w:r w:rsidR="008D14AA">
        <w:t>орму оплаты</w:t>
      </w:r>
    </w:p>
    <w:p w:rsidR="008D14AA" w:rsidRDefault="008D14AA" w:rsidP="00EE6ACC">
      <w:pPr>
        <w:pStyle w:val="a0"/>
        <w:rPr>
          <w:lang w:val="en-US"/>
        </w:rPr>
      </w:pPr>
      <w:r>
        <w:rPr>
          <w:lang w:val="en-US"/>
        </w:rPr>
        <w:t>F.</w:t>
      </w:r>
      <w:r w:rsidR="003662EA">
        <w:rPr>
          <w:lang w:val="en-US"/>
        </w:rPr>
        <w:t>S</w:t>
      </w:r>
    </w:p>
    <w:p w:rsidR="00F401FC" w:rsidRDefault="00F401FC" w:rsidP="00F401FC">
      <w:pPr>
        <w:pStyle w:val="ListParagraph"/>
        <w:numPr>
          <w:ilvl w:val="0"/>
          <w:numId w:val="11"/>
        </w:numPr>
        <w:ind w:left="720"/>
      </w:pPr>
      <w:bookmarkStart w:id="1" w:name="_GoBack"/>
      <w:r>
        <w:t>м</w:t>
      </w:r>
      <w:r>
        <w:t>ильн</w:t>
      </w:r>
      <w:r>
        <w:t xml:space="preserve">ую </w:t>
      </w:r>
      <w:r>
        <w:t>карт</w:t>
      </w:r>
      <w:r>
        <w:t>у</w:t>
      </w:r>
      <w:r>
        <w:t xml:space="preserve"> пассажира </w:t>
      </w:r>
      <w:r>
        <w:t>(при наличии)</w:t>
      </w:r>
      <w:r w:rsidRPr="009C3FEC">
        <w:t>:</w:t>
      </w:r>
    </w:p>
    <w:p w:rsidR="00F401FC" w:rsidRDefault="00F401FC" w:rsidP="00F401FC">
      <w:pPr>
        <w:pStyle w:val="a0"/>
        <w:spacing w:after="0"/>
        <w:contextualSpacing/>
        <w:jc w:val="both"/>
        <w:rPr>
          <w:rFonts w:ascii="Calibri" w:hAnsi="Calibri"/>
          <w:szCs w:val="22"/>
        </w:rPr>
      </w:pPr>
      <w:proofErr w:type="spellStart"/>
      <w:r>
        <w:t>M.Pn</w:t>
      </w:r>
      <w:proofErr w:type="spellEnd"/>
      <w:r>
        <w:t>/U6хххххххххх</w:t>
      </w:r>
    </w:p>
    <w:p w:rsidR="00F401FC" w:rsidRDefault="00F401FC" w:rsidP="00F401FC">
      <w:pPr>
        <w:spacing w:before="60"/>
        <w:ind w:left="360" w:firstLine="720"/>
        <w:rPr>
          <w:color w:val="63676A"/>
        </w:rPr>
      </w:pPr>
      <w:r>
        <w:rPr>
          <w:color w:val="63676A"/>
        </w:rPr>
        <w:t>где n – номер пассажира</w:t>
      </w:r>
    </w:p>
    <w:p w:rsidR="00F401FC" w:rsidRDefault="00F401FC" w:rsidP="00F401FC">
      <w:pPr>
        <w:ind w:left="720" w:firstLine="720"/>
        <w:rPr>
          <w:color w:val="63676A"/>
        </w:rPr>
      </w:pPr>
      <w:proofErr w:type="spellStart"/>
      <w:r>
        <w:rPr>
          <w:color w:val="63666A"/>
        </w:rPr>
        <w:t>хххххххххх</w:t>
      </w:r>
      <w:proofErr w:type="spellEnd"/>
      <w:r>
        <w:rPr>
          <w:color w:val="63666A"/>
        </w:rPr>
        <w:t xml:space="preserve"> – номер карты часто летающего пассажира</w:t>
      </w:r>
    </w:p>
    <w:p w:rsidR="00F401FC" w:rsidRPr="00F401FC" w:rsidRDefault="00F401FC" w:rsidP="00F401FC">
      <w:pPr>
        <w:pStyle w:val="ListParagraph"/>
        <w:numPr>
          <w:ilvl w:val="0"/>
          <w:numId w:val="11"/>
        </w:numPr>
        <w:spacing w:before="120"/>
        <w:ind w:left="720"/>
        <w:rPr>
          <w:color w:val="5A666A"/>
          <w:lang w:val="en-US"/>
        </w:rPr>
      </w:pPr>
      <w:r>
        <w:t>к</w:t>
      </w:r>
      <w:r>
        <w:t>арт</w:t>
      </w:r>
      <w:r>
        <w:t>у</w:t>
      </w:r>
      <w:r>
        <w:t xml:space="preserve"> агента</w:t>
      </w:r>
      <w:r>
        <w:t xml:space="preserve"> (при наличии)</w:t>
      </w:r>
      <w:r>
        <w:t>:</w:t>
      </w:r>
    </w:p>
    <w:p w:rsidR="00F401FC" w:rsidRPr="009C3FEC" w:rsidRDefault="00F401FC" w:rsidP="00F401FC">
      <w:pPr>
        <w:pStyle w:val="a0"/>
        <w:spacing w:after="0"/>
        <w:contextualSpacing/>
        <w:jc w:val="both"/>
      </w:pPr>
      <w:r>
        <w:t>V</w:t>
      </w:r>
      <w:r w:rsidRPr="009C3FEC">
        <w:t>.</w:t>
      </w:r>
      <w:r>
        <w:t>AU</w:t>
      </w:r>
      <w:r w:rsidRPr="009C3FEC">
        <w:t>6*</w:t>
      </w:r>
      <w:r>
        <w:t>U</w:t>
      </w:r>
      <w:r w:rsidRPr="009C3FEC">
        <w:t>6</w:t>
      </w:r>
      <w:r>
        <w:t>FSAхххххххххх</w:t>
      </w:r>
    </w:p>
    <w:p w:rsidR="00F401FC" w:rsidRDefault="00F401FC" w:rsidP="00F401FC">
      <w:pPr>
        <w:ind w:left="360" w:firstLine="720"/>
        <w:rPr>
          <w:color w:val="63676A"/>
        </w:rPr>
      </w:pPr>
      <w:r>
        <w:rPr>
          <w:color w:val="63676A"/>
        </w:rPr>
        <w:t>где</w:t>
      </w:r>
      <w:r w:rsidRPr="009C3FEC">
        <w:rPr>
          <w:color w:val="63676A"/>
        </w:rPr>
        <w:t xml:space="preserve"> </w:t>
      </w:r>
      <w:proofErr w:type="spellStart"/>
      <w:r>
        <w:rPr>
          <w:color w:val="63676A"/>
        </w:rPr>
        <w:t>ххххххххх</w:t>
      </w:r>
      <w:proofErr w:type="spellEnd"/>
      <w:r>
        <w:rPr>
          <w:color w:val="63676A"/>
        </w:rPr>
        <w:t xml:space="preserve"> – номер карты агента</w:t>
      </w:r>
    </w:p>
    <w:bookmarkEnd w:id="1"/>
    <w:p w:rsidR="00F401FC" w:rsidRDefault="00F401FC" w:rsidP="00F401FC">
      <w:pPr>
        <w:rPr>
          <w:lang w:val="en-US"/>
        </w:rPr>
      </w:pPr>
    </w:p>
    <w:p w:rsidR="003662EA" w:rsidRPr="003662EA" w:rsidRDefault="00C87751" w:rsidP="003662EA">
      <w:pPr>
        <w:pStyle w:val="ListParagraph"/>
        <w:numPr>
          <w:ilvl w:val="0"/>
          <w:numId w:val="14"/>
        </w:numPr>
        <w:ind w:left="360"/>
      </w:pPr>
      <w:r>
        <w:t xml:space="preserve">Откройте экран </w:t>
      </w:r>
      <w:r w:rsidR="003662EA">
        <w:t>тариф</w:t>
      </w:r>
      <w:r>
        <w:t>ов</w:t>
      </w:r>
      <w:r w:rsidR="003662EA">
        <w:t>, определит</w:t>
      </w:r>
      <w:r>
        <w:t>е</w:t>
      </w:r>
      <w:r w:rsidR="003662EA">
        <w:t xml:space="preserve"> </w:t>
      </w:r>
      <w:r>
        <w:t xml:space="preserve">код тарифа и </w:t>
      </w:r>
      <w:r w:rsidR="003662EA">
        <w:t>срок действия билета</w:t>
      </w:r>
    </w:p>
    <w:p w:rsidR="003662EA" w:rsidRPr="003662EA" w:rsidRDefault="003662EA" w:rsidP="003662EA">
      <w:pPr>
        <w:pStyle w:val="a0"/>
      </w:pPr>
      <w:r>
        <w:rPr>
          <w:lang w:val="en-US"/>
        </w:rPr>
        <w:t>FD</w:t>
      </w:r>
      <w:r w:rsidR="009A1033">
        <w:rPr>
          <w:lang w:val="en-US"/>
        </w:rPr>
        <w:t>15FEB</w:t>
      </w:r>
      <w:r>
        <w:rPr>
          <w:lang w:val="en-US"/>
        </w:rPr>
        <w:t>SVXDME</w:t>
      </w:r>
      <w:r w:rsidRPr="003662EA">
        <w:t>/</w:t>
      </w:r>
      <w:r>
        <w:rPr>
          <w:lang w:val="en-US"/>
        </w:rPr>
        <w:t>U</w:t>
      </w:r>
      <w:r w:rsidRPr="003662EA">
        <w:t>6*</w:t>
      </w:r>
      <w:r>
        <w:rPr>
          <w:lang w:val="en-US"/>
        </w:rPr>
        <w:t>CNT</w:t>
      </w:r>
      <w:r w:rsidRPr="003662EA">
        <w:t>-</w:t>
      </w:r>
      <w:r>
        <w:rPr>
          <w:lang w:val="en-US"/>
        </w:rPr>
        <w:t>RT</w:t>
      </w:r>
    </w:p>
    <w:p w:rsidR="009870EF" w:rsidRPr="009006C4" w:rsidRDefault="009870EF" w:rsidP="009870EF">
      <w:pPr>
        <w:pStyle w:val="ListParagraph"/>
        <w:numPr>
          <w:ilvl w:val="0"/>
          <w:numId w:val="14"/>
        </w:numPr>
        <w:ind w:left="360"/>
      </w:pPr>
      <w:r>
        <w:lastRenderedPageBreak/>
        <w:t>Вве</w:t>
      </w:r>
      <w:r w:rsidR="00B24AF0">
        <w:t>дите</w:t>
      </w:r>
      <w:r>
        <w:t xml:space="preserve"> ремарку</w:t>
      </w:r>
      <w:r w:rsidRPr="009006C4">
        <w:t xml:space="preserve"> с указанием кол-ва </w:t>
      </w:r>
      <w:r w:rsidRPr="007228C6">
        <w:t>RT</w:t>
      </w:r>
      <w:r w:rsidRPr="009006C4">
        <w:t xml:space="preserve"> поездок и срока действия </w:t>
      </w:r>
      <w:r w:rsidR="00C87751">
        <w:t>а</w:t>
      </w:r>
      <w:r w:rsidRPr="009006C4">
        <w:t xml:space="preserve">бонемента. </w:t>
      </w:r>
    </w:p>
    <w:p w:rsidR="009870EF" w:rsidRPr="003662EA" w:rsidRDefault="009870EF" w:rsidP="00FF4812">
      <w:pPr>
        <w:pStyle w:val="a0"/>
        <w:spacing w:after="0"/>
      </w:pPr>
      <w:r w:rsidRPr="009870EF">
        <w:rPr>
          <w:lang w:val="en-US"/>
        </w:rPr>
        <w:t>V</w:t>
      </w:r>
      <w:r w:rsidRPr="003662EA">
        <w:t>.</w:t>
      </w:r>
      <w:r w:rsidRPr="009870EF">
        <w:rPr>
          <w:lang w:val="en-US"/>
        </w:rPr>
        <w:t>AU</w:t>
      </w:r>
      <w:r w:rsidRPr="003662EA">
        <w:t>6*</w:t>
      </w:r>
      <w:r w:rsidRPr="009870EF">
        <w:rPr>
          <w:lang w:val="en-US"/>
        </w:rPr>
        <w:t>MOSCOWPASS</w:t>
      </w:r>
      <w:r w:rsidRPr="003662EA">
        <w:t xml:space="preserve"> </w:t>
      </w:r>
      <w:r>
        <w:t>2</w:t>
      </w:r>
      <w:r w:rsidRPr="009870EF">
        <w:rPr>
          <w:lang w:val="en-US"/>
        </w:rPr>
        <w:t>RT</w:t>
      </w:r>
      <w:r w:rsidRPr="003662EA">
        <w:t xml:space="preserve"> </w:t>
      </w:r>
      <w:r w:rsidR="009A1033">
        <w:rPr>
          <w:lang w:val="en-US"/>
        </w:rPr>
        <w:t>15APR</w:t>
      </w:r>
    </w:p>
    <w:p w:rsidR="009870EF" w:rsidRPr="009870EF" w:rsidRDefault="009870EF" w:rsidP="0008577E">
      <w:pPr>
        <w:pStyle w:val="ListParagraph"/>
        <w:numPr>
          <w:ilvl w:val="0"/>
          <w:numId w:val="0"/>
        </w:numPr>
        <w:tabs>
          <w:tab w:val="left" w:pos="3600"/>
        </w:tabs>
        <w:ind w:left="1080"/>
        <w:contextualSpacing w:val="0"/>
        <w:jc w:val="both"/>
      </w:pPr>
      <w:r>
        <w:t>где 2</w:t>
      </w:r>
      <w:r>
        <w:rPr>
          <w:lang w:val="en-US"/>
        </w:rPr>
        <w:t>RT</w:t>
      </w:r>
      <w:r w:rsidRPr="009870EF">
        <w:t xml:space="preserve"> – 2 </w:t>
      </w:r>
      <w:r>
        <w:t xml:space="preserve">перевозки </w:t>
      </w:r>
      <w:r>
        <w:rPr>
          <w:lang w:val="en-US"/>
        </w:rPr>
        <w:t>RT</w:t>
      </w:r>
    </w:p>
    <w:p w:rsidR="009870EF" w:rsidRDefault="009A1033" w:rsidP="0022505F">
      <w:pPr>
        <w:pStyle w:val="ListParagraph"/>
        <w:numPr>
          <w:ilvl w:val="0"/>
          <w:numId w:val="0"/>
        </w:numPr>
        <w:tabs>
          <w:tab w:val="left" w:pos="3600"/>
        </w:tabs>
        <w:spacing w:after="120"/>
        <w:ind w:left="1440"/>
        <w:contextualSpacing w:val="0"/>
        <w:jc w:val="both"/>
      </w:pPr>
      <w:r>
        <w:rPr>
          <w:lang w:val="en-US"/>
        </w:rPr>
        <w:t>APR</w:t>
      </w:r>
      <w:r w:rsidR="009870EF">
        <w:t xml:space="preserve"> – дата окончания срока действия билета</w:t>
      </w:r>
    </w:p>
    <w:p w:rsidR="009870EF" w:rsidRPr="009A1033" w:rsidRDefault="009870EF" w:rsidP="0022505F">
      <w:pPr>
        <w:pStyle w:val="ListParagraph"/>
        <w:numPr>
          <w:ilvl w:val="0"/>
          <w:numId w:val="14"/>
        </w:numPr>
        <w:tabs>
          <w:tab w:val="left" w:pos="3600"/>
        </w:tabs>
        <w:ind w:left="360"/>
        <w:jc w:val="both"/>
      </w:pPr>
      <w:r>
        <w:t>Вве</w:t>
      </w:r>
      <w:r w:rsidR="00B24AF0">
        <w:t>дите</w:t>
      </w:r>
      <w:r>
        <w:t xml:space="preserve"> </w:t>
      </w:r>
      <w:r w:rsidRPr="009870EF">
        <w:rPr>
          <w:lang w:val="en-US"/>
        </w:rPr>
        <w:t>retention</w:t>
      </w:r>
      <w:r w:rsidRPr="009870EF">
        <w:t xml:space="preserve"> </w:t>
      </w:r>
      <w:r w:rsidR="009A1033">
        <w:t>сегмент</w:t>
      </w:r>
      <w:r>
        <w:t xml:space="preserve"> для того, чтобы </w:t>
      </w:r>
      <w:r w:rsidRPr="009870EF">
        <w:rPr>
          <w:lang w:val="en-US"/>
        </w:rPr>
        <w:t>PNR</w:t>
      </w:r>
      <w:r>
        <w:t xml:space="preserve"> оставал</w:t>
      </w:r>
      <w:r w:rsidR="002D4530">
        <w:t>о</w:t>
      </w:r>
      <w:r>
        <w:t>сь активн</w:t>
      </w:r>
      <w:r w:rsidR="002D4530">
        <w:t>ым</w:t>
      </w:r>
      <w:r>
        <w:t xml:space="preserve"> в течение срока действия билета</w:t>
      </w:r>
    </w:p>
    <w:p w:rsidR="009870EF" w:rsidRPr="009A1033" w:rsidRDefault="009870EF" w:rsidP="00FF4812">
      <w:pPr>
        <w:pStyle w:val="a0"/>
        <w:spacing w:after="0"/>
      </w:pPr>
      <w:r w:rsidRPr="009A1033">
        <w:t>RT. A/15</w:t>
      </w:r>
      <w:r w:rsidR="009A1033" w:rsidRPr="009A1033">
        <w:t>APR</w:t>
      </w:r>
      <w:r w:rsidRPr="009A1033">
        <w:t>*FREE TEXT</w:t>
      </w:r>
    </w:p>
    <w:p w:rsidR="009870EF" w:rsidRPr="00156725" w:rsidRDefault="009870EF" w:rsidP="0008577E">
      <w:pPr>
        <w:ind w:left="1080"/>
      </w:pPr>
      <w:r w:rsidRPr="00156725">
        <w:t>где RT.A – формат</w:t>
      </w:r>
    </w:p>
    <w:p w:rsidR="007C6625" w:rsidRDefault="009870EF" w:rsidP="0022505F">
      <w:pPr>
        <w:ind w:left="1440"/>
      </w:pPr>
      <w:r w:rsidRPr="00156725">
        <w:t>15</w:t>
      </w:r>
      <w:r w:rsidR="009A1033">
        <w:rPr>
          <w:lang w:val="en-US"/>
        </w:rPr>
        <w:t>APR</w:t>
      </w:r>
      <w:r w:rsidRPr="00156725">
        <w:t xml:space="preserve"> –дата окончания срока действия билета </w:t>
      </w:r>
    </w:p>
    <w:p w:rsidR="009A1033" w:rsidRPr="009A1033" w:rsidRDefault="00BE217F" w:rsidP="007C6625">
      <w:pPr>
        <w:pStyle w:val="ListParagraph"/>
        <w:numPr>
          <w:ilvl w:val="0"/>
          <w:numId w:val="14"/>
        </w:numPr>
        <w:spacing w:before="120"/>
        <w:ind w:left="360"/>
        <w:rPr>
          <w:b/>
          <w:lang w:val="en-US"/>
        </w:rPr>
      </w:pPr>
      <w:r>
        <w:t>Рассчитайте тариф</w:t>
      </w:r>
      <w:r w:rsidR="00EE6ACC">
        <w:t xml:space="preserve"> </w:t>
      </w:r>
    </w:p>
    <w:p w:rsidR="00BE217F" w:rsidRDefault="009A1033" w:rsidP="00C87751">
      <w:pPr>
        <w:pStyle w:val="a0"/>
        <w:spacing w:after="0"/>
        <w:rPr>
          <w:lang w:val="en-US"/>
        </w:rPr>
      </w:pPr>
      <w:r w:rsidRPr="009A1033">
        <w:rPr>
          <w:lang w:val="en-US"/>
        </w:rPr>
        <w:t>FQS1-4@CBUSRT2</w:t>
      </w:r>
    </w:p>
    <w:p w:rsidR="009A1033" w:rsidRDefault="009A1033" w:rsidP="009A1033">
      <w:pPr>
        <w:ind w:left="1080"/>
      </w:pPr>
      <w:r>
        <w:t xml:space="preserve">где </w:t>
      </w:r>
      <w:r>
        <w:rPr>
          <w:lang w:val="en-US"/>
        </w:rPr>
        <w:t>S</w:t>
      </w:r>
      <w:r w:rsidRPr="009A1033">
        <w:t>1-4</w:t>
      </w:r>
      <w:r>
        <w:t xml:space="preserve"> – полетные сегменты</w:t>
      </w:r>
    </w:p>
    <w:p w:rsidR="009A1033" w:rsidRDefault="009A1033" w:rsidP="009A1033">
      <w:pPr>
        <w:ind w:left="1440"/>
      </w:pPr>
      <w:r>
        <w:rPr>
          <w:lang w:val="en-US"/>
        </w:rPr>
        <w:t>CBUSRT</w:t>
      </w:r>
      <w:r w:rsidRPr="009A1033">
        <w:t xml:space="preserve">2 </w:t>
      </w:r>
      <w:r>
        <w:t>–</w:t>
      </w:r>
      <w:r w:rsidRPr="009A1033">
        <w:t xml:space="preserve"> </w:t>
      </w:r>
      <w:r>
        <w:t>код тарифа</w:t>
      </w:r>
    </w:p>
    <w:p w:rsidR="00795786" w:rsidRPr="00795786" w:rsidRDefault="00795786" w:rsidP="00795786">
      <w:pPr>
        <w:ind w:left="450"/>
        <w:rPr>
          <w:lang w:val="en-US"/>
        </w:rPr>
      </w:pPr>
      <w:r>
        <w:t>Пример</w:t>
      </w:r>
      <w:r>
        <w:rPr>
          <w:lang w:val="en-US"/>
        </w:rPr>
        <w:t>:</w:t>
      </w:r>
    </w:p>
    <w:p w:rsidR="00114018" w:rsidRDefault="0008577E" w:rsidP="00C87751">
      <w:pPr>
        <w:spacing w:before="60"/>
        <w:ind w:left="720"/>
        <w:rPr>
          <w:color w:val="333333"/>
        </w:rPr>
      </w:pPr>
      <w:r>
        <w:rPr>
          <w:noProof/>
        </w:rPr>
        <w:drawing>
          <wp:inline distT="0" distB="0" distL="0" distR="0" wp14:anchorId="4551FF14" wp14:editId="1C292175">
            <wp:extent cx="3705225" cy="176405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24956" cy="1773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77E" w:rsidRDefault="0008577E" w:rsidP="00795786">
      <w:pPr>
        <w:pStyle w:val="ListParagraph"/>
        <w:numPr>
          <w:ilvl w:val="0"/>
          <w:numId w:val="14"/>
        </w:numPr>
        <w:spacing w:before="120"/>
        <w:ind w:left="360"/>
        <w:rPr>
          <w:lang w:val="en-US"/>
        </w:rPr>
      </w:pPr>
      <w:r>
        <w:t xml:space="preserve">Завершите </w:t>
      </w:r>
      <w:r w:rsidRPr="0008577E">
        <w:rPr>
          <w:lang w:val="en-US"/>
        </w:rPr>
        <w:t>PNR</w:t>
      </w:r>
    </w:p>
    <w:p w:rsidR="0008577E" w:rsidRDefault="0008577E" w:rsidP="00795786">
      <w:pPr>
        <w:pStyle w:val="a0"/>
        <w:spacing w:after="0"/>
        <w:rPr>
          <w:lang w:val="en-US"/>
        </w:rPr>
      </w:pPr>
      <w:r>
        <w:rPr>
          <w:lang w:val="en-US"/>
        </w:rPr>
        <w:t>ER</w:t>
      </w:r>
    </w:p>
    <w:p w:rsidR="00B96D66" w:rsidRDefault="00B96D66" w:rsidP="00B96D66">
      <w:pPr>
        <w:ind w:left="360"/>
        <w:rPr>
          <w:lang w:val="en-US"/>
        </w:rPr>
      </w:pPr>
      <w:r>
        <w:t>Пример</w:t>
      </w:r>
      <w:r>
        <w:rPr>
          <w:lang w:val="en-US"/>
        </w:rPr>
        <w:t>:</w:t>
      </w:r>
    </w:p>
    <w:p w:rsidR="00B96D66" w:rsidRPr="00B96D66" w:rsidRDefault="00B96D66" w:rsidP="007C6625">
      <w:pPr>
        <w:ind w:left="720"/>
        <w:rPr>
          <w:lang w:val="en-US"/>
        </w:rPr>
      </w:pPr>
      <w:r>
        <w:rPr>
          <w:noProof/>
        </w:rPr>
        <w:drawing>
          <wp:inline distT="0" distB="0" distL="0" distR="0" wp14:anchorId="1F83041F" wp14:editId="366D5631">
            <wp:extent cx="4676775" cy="439097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87277" cy="440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77E" w:rsidRPr="0008577E" w:rsidRDefault="0008577E" w:rsidP="0008577E">
      <w:pPr>
        <w:pStyle w:val="ListParagraph"/>
        <w:numPr>
          <w:ilvl w:val="0"/>
          <w:numId w:val="14"/>
        </w:numPr>
        <w:ind w:left="360"/>
      </w:pPr>
      <w:r>
        <w:lastRenderedPageBreak/>
        <w:t>Оформите билет</w:t>
      </w:r>
    </w:p>
    <w:p w:rsidR="0008577E" w:rsidRDefault="0008577E" w:rsidP="00795786">
      <w:pPr>
        <w:pStyle w:val="a0"/>
        <w:spacing w:after="0"/>
        <w:rPr>
          <w:lang w:val="en-US"/>
        </w:rPr>
      </w:pPr>
      <w:r>
        <w:rPr>
          <w:lang w:val="en-US"/>
        </w:rPr>
        <w:t>TKP1P1/Z5/EBPSPT 4567123456</w:t>
      </w:r>
    </w:p>
    <w:p w:rsidR="0008577E" w:rsidRDefault="0008577E" w:rsidP="0008577E">
      <w:pPr>
        <w:ind w:left="1080"/>
      </w:pPr>
      <w:r>
        <w:t xml:space="preserve">где </w:t>
      </w:r>
      <w:r>
        <w:rPr>
          <w:lang w:val="en-US"/>
        </w:rPr>
        <w:t>Z</w:t>
      </w:r>
      <w:r>
        <w:t>5 – процент комиссии (</w:t>
      </w:r>
      <w:r w:rsidRPr="0008577E">
        <w:t xml:space="preserve">5 </w:t>
      </w:r>
      <w:r>
        <w:t>указано для примера, уточните в авиакомпании)</w:t>
      </w:r>
    </w:p>
    <w:p w:rsidR="0008577E" w:rsidRPr="0008577E" w:rsidRDefault="0008577E" w:rsidP="0008577E">
      <w:pPr>
        <w:ind w:left="1440"/>
      </w:pPr>
      <w:r>
        <w:rPr>
          <w:lang w:val="en-US"/>
        </w:rPr>
        <w:t>EBPSPT</w:t>
      </w:r>
      <w:r w:rsidRPr="0008577E">
        <w:t xml:space="preserve"> 4567123456</w:t>
      </w:r>
      <w:r>
        <w:t xml:space="preserve"> – поле </w:t>
      </w:r>
      <w:r>
        <w:rPr>
          <w:lang w:val="en-US"/>
        </w:rPr>
        <w:t>endorsement</w:t>
      </w:r>
      <w:r w:rsidRPr="0008577E">
        <w:t xml:space="preserve"> </w:t>
      </w:r>
      <w:r>
        <w:t>с номером паспорта</w:t>
      </w:r>
    </w:p>
    <w:sectPr w:rsidR="0008577E" w:rsidRPr="0008577E" w:rsidSect="00141A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900" w:right="747" w:bottom="720" w:left="1080" w:header="288" w:footer="42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018" w:rsidRDefault="00114018">
      <w:r>
        <w:separator/>
      </w:r>
    </w:p>
  </w:endnote>
  <w:endnote w:type="continuationSeparator" w:id="0">
    <w:p w:rsidR="00114018" w:rsidRDefault="0011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EF4" w:rsidRDefault="00F61E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363" w:rsidRDefault="00F61EF4" w:rsidP="000A6CA5">
    <w:pPr>
      <w:pStyle w:val="Footer"/>
      <w:pBdr>
        <w:top w:val="single" w:sz="4" w:space="1" w:color="404040" w:themeColor="text1" w:themeTint="BF"/>
      </w:pBdr>
      <w:tabs>
        <w:tab w:val="clear" w:pos="4320"/>
        <w:tab w:val="clear" w:pos="8640"/>
        <w:tab w:val="right" w:pos="10800"/>
      </w:tabs>
      <w:ind w:left="-180" w:right="-477"/>
    </w:pPr>
    <w:r>
      <w:rPr>
        <w:sz w:val="20"/>
        <w:lang w:val="en-US"/>
      </w:rPr>
      <w:t xml:space="preserve">U6 – </w:t>
    </w:r>
    <w:proofErr w:type="spellStart"/>
    <w:r>
      <w:rPr>
        <w:sz w:val="20"/>
        <w:lang w:val="en-US"/>
      </w:rPr>
      <w:t>MosPass</w:t>
    </w:r>
    <w:proofErr w:type="spellEnd"/>
    <w:r>
      <w:rPr>
        <w:sz w:val="20"/>
        <w:lang w:val="en-US"/>
      </w:rPr>
      <w:t xml:space="preserve"> -</w:t>
    </w:r>
    <w:r>
      <w:rPr>
        <w:sz w:val="20"/>
      </w:rPr>
      <w:t xml:space="preserve"> </w:t>
    </w:r>
    <w:r>
      <w:rPr>
        <w:sz w:val="20"/>
        <w:lang w:val="en-US"/>
      </w:rPr>
      <w:t>instruction</w:t>
    </w:r>
    <w:r w:rsidR="00D93363" w:rsidRPr="000A6CA5">
      <w:rPr>
        <w:sz w:val="20"/>
      </w:rPr>
      <w:tab/>
    </w:r>
    <w:r w:rsidR="00591DD2">
      <w:rPr>
        <w:sz w:val="20"/>
      </w:rPr>
      <w:t>Страница</w:t>
    </w:r>
    <w:r w:rsidR="00D93363" w:rsidRPr="000A6CA5">
      <w:rPr>
        <w:sz w:val="20"/>
      </w:rPr>
      <w:t xml:space="preserve"> </w:t>
    </w:r>
    <w:r w:rsidR="00D93363" w:rsidRPr="000A6CA5">
      <w:rPr>
        <w:sz w:val="20"/>
      </w:rPr>
      <w:fldChar w:fldCharType="begin"/>
    </w:r>
    <w:r w:rsidR="00D93363" w:rsidRPr="000A6CA5">
      <w:rPr>
        <w:sz w:val="20"/>
      </w:rPr>
      <w:instrText xml:space="preserve"> PAGE   \* MERGEFORMAT </w:instrText>
    </w:r>
    <w:r w:rsidR="00D93363" w:rsidRPr="000A6CA5">
      <w:rPr>
        <w:sz w:val="20"/>
      </w:rPr>
      <w:fldChar w:fldCharType="separate"/>
    </w:r>
    <w:r w:rsidR="00D246E2">
      <w:rPr>
        <w:noProof/>
        <w:sz w:val="20"/>
      </w:rPr>
      <w:t>3</w:t>
    </w:r>
    <w:r w:rsidR="00D93363" w:rsidRPr="000A6CA5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6D8" w:rsidRPr="00CD13A8" w:rsidRDefault="00591DD2" w:rsidP="00CB3AD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260"/>
      </w:tabs>
    </w:pPr>
    <w:r>
      <w:rPr>
        <w:sz w:val="20"/>
        <w:lang w:val="en-US"/>
      </w:rPr>
      <w:t xml:space="preserve">U6 – </w:t>
    </w:r>
    <w:proofErr w:type="spellStart"/>
    <w:r w:rsidR="0008577E">
      <w:rPr>
        <w:sz w:val="20"/>
        <w:lang w:val="en-US"/>
      </w:rPr>
      <w:t>MosPass</w:t>
    </w:r>
    <w:proofErr w:type="spellEnd"/>
    <w:r w:rsidR="00F61EF4">
      <w:rPr>
        <w:sz w:val="20"/>
        <w:lang w:val="en-US"/>
      </w:rPr>
      <w:t xml:space="preserve"> -</w:t>
    </w:r>
    <w:r w:rsidR="00F61EF4">
      <w:rPr>
        <w:sz w:val="20"/>
      </w:rPr>
      <w:t xml:space="preserve"> </w:t>
    </w:r>
    <w:r w:rsidR="00F61EF4">
      <w:rPr>
        <w:sz w:val="20"/>
        <w:lang w:val="en-US"/>
      </w:rPr>
      <w:t>instruction</w:t>
    </w:r>
    <w:r w:rsidR="000A6CA5" w:rsidRPr="000A6CA5">
      <w:rPr>
        <w:sz w:val="20"/>
      </w:rPr>
      <w:tab/>
    </w:r>
    <w:r w:rsidR="004B5AD4">
      <w:rPr>
        <w:sz w:val="20"/>
      </w:rPr>
      <w:t>Страница</w:t>
    </w:r>
    <w:r w:rsidR="000A6CA5" w:rsidRPr="000A6CA5">
      <w:rPr>
        <w:sz w:val="20"/>
      </w:rPr>
      <w:t xml:space="preserve"> </w:t>
    </w:r>
    <w:r w:rsidR="000A6CA5" w:rsidRPr="000A6CA5">
      <w:rPr>
        <w:sz w:val="20"/>
      </w:rPr>
      <w:fldChar w:fldCharType="begin"/>
    </w:r>
    <w:r w:rsidR="000A6CA5" w:rsidRPr="000A6CA5">
      <w:rPr>
        <w:sz w:val="20"/>
      </w:rPr>
      <w:instrText xml:space="preserve"> PAGE   \* MERGEFORMAT </w:instrText>
    </w:r>
    <w:r w:rsidR="000A6CA5" w:rsidRPr="000A6CA5">
      <w:rPr>
        <w:sz w:val="20"/>
      </w:rPr>
      <w:fldChar w:fldCharType="separate"/>
    </w:r>
    <w:r w:rsidR="00427804">
      <w:rPr>
        <w:noProof/>
        <w:sz w:val="20"/>
      </w:rPr>
      <w:t>1</w:t>
    </w:r>
    <w:r w:rsidR="000A6CA5" w:rsidRPr="000A6CA5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018" w:rsidRDefault="00114018">
      <w:r>
        <w:separator/>
      </w:r>
    </w:p>
  </w:footnote>
  <w:footnote w:type="continuationSeparator" w:id="0">
    <w:p w:rsidR="00114018" w:rsidRDefault="0011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EF4" w:rsidRDefault="00F61E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363" w:rsidRPr="00013C48" w:rsidRDefault="00D93363" w:rsidP="000525B4">
    <w:pPr>
      <w:pStyle w:val="Header"/>
      <w:pBdr>
        <w:bottom w:val="single" w:sz="4" w:space="1" w:color="404040" w:themeColor="text1" w:themeTint="BF"/>
      </w:pBdr>
      <w:tabs>
        <w:tab w:val="clear" w:pos="4320"/>
        <w:tab w:val="clear" w:pos="8640"/>
        <w:tab w:val="right" w:pos="10350"/>
      </w:tabs>
      <w:spacing w:before="240"/>
      <w:ind w:right="-360"/>
      <w:rPr>
        <w:sz w:val="20"/>
      </w:rPr>
    </w:pPr>
    <w:r w:rsidRPr="00013C48">
      <w:rPr>
        <w:sz w:val="20"/>
      </w:rPr>
      <w:tab/>
      <w:t>Travelport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78" w:rsidRDefault="00F51878" w:rsidP="00F82256">
    <w:pPr>
      <w:pStyle w:val="Header"/>
      <w:ind w:right="180"/>
      <w:jc w:val="right"/>
    </w:pPr>
  </w:p>
  <w:p w:rsidR="003E4259" w:rsidRDefault="000A6CA5" w:rsidP="00BB16D6">
    <w:pPr>
      <w:pStyle w:val="Header"/>
      <w:tabs>
        <w:tab w:val="clear" w:pos="8640"/>
        <w:tab w:val="right" w:pos="945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337ECE55" wp14:editId="22BE5232">
              <wp:simplePos x="0" y="0"/>
              <wp:positionH relativeFrom="column">
                <wp:posOffset>-567055</wp:posOffset>
              </wp:positionH>
              <wp:positionV relativeFrom="page">
                <wp:posOffset>1042670</wp:posOffset>
              </wp:positionV>
              <wp:extent cx="7772400" cy="91440"/>
              <wp:effectExtent l="0" t="0" r="0" b="38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5000">
                            <a:srgbClr val="006BA6"/>
                          </a:gs>
                          <a:gs pos="75000">
                            <a:srgbClr val="78BE2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16B2E6" id="Rectangle 2" o:spid="_x0000_s1026" style="position:absolute;margin-left:-44.65pt;margin-top:82.1pt;width:61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iY1wIAACUGAAAOAAAAZHJzL2Uyb0RvYy54bWysVF1v2yAUfZ+0/4B4X51YadNGdaq0XadJ&#10;VVu1nfpMMMRIGNiFfO3X7wK2G3XRHqa9YOB+cY7PvZdXu1aTjQCvrKno+GREiTDc1sqsKvrj9e7L&#10;OSU+MFMzbY2o6F54ejX//Oly62aitI3VtQCCSYyfbV1FmxDcrCg8b0TL/Il1wqBRWmhZwCOsihrY&#10;FrO3uihHo7Nia6F2YLnwHm9vs5HOU34pBQ+PUnoRiK4ovi2kFdK6jGsxv2SzFTDXKN49g/3DK1qm&#10;DBYdUt2ywMga1B+pWsXBeivDCbdtYaVUXCQMiGY8+oDmpWFOJCxIjncDTf7/peUPmycgqq5oSYlh&#10;Lf6iZySNmZUWpIz0bJ2fodeLe4Lu5HEbse4ktPGLKMguUbofKBW7QDheTqfTcjJC5jnaLsaTSaK8&#10;eA924MM3YVsSNxUFLJ6IZJt7H7AguvYuHb/1ndKaSK1QLgZFRQnY8KZCk+hCEeYf4TE+RXjiLDJW&#10;no7wHfHGw2p5o4FsWBTF6Ox6cRaBYqWVP4yYHo+Ynl9/LXsYMSIFdtW0MgTJS2x4zrRAZsdZZUFp&#10;EbntSgFLQGJBbeJqbASWrfGmiMxnrtMu7LXI3s9C4i9DdsuMJzaLGBAxzoUJmQXfsFpkoBFM/+rU&#10;XjEiPV4bTBgzS6w/5O4SHM+dX9n5x1CRem0I7oj+W/AQkSpbE4bgVhkLx5BpRNVVzv49SZmayNLS&#10;1nsUNCoi/wLH7xQK65758MQAWxuliOMqPOIitd1W1HY7ShoLv47dR3/sOLRSssVRUVH/c80Ahae/&#10;G1RWljUJ6TA5naI4CBxalocWs25vLApvjIPR8bSN/kH3Wwm2fcOptohV0cQMx9oV5QH6w03IIwzn&#10;IheLRXLDeeJYuDcvjvc9EBvndffGwHXdFbAtH2w/VtjsQ5Nl3/g/jF2sg5UqifWd145vnEVJON3c&#10;jMPu8Jy83qf7/DcAAAD//wMAUEsDBBQABgAIAAAAIQAcNyDp4gAAAAwBAAAPAAAAZHJzL2Rvd25y&#10;ZXYueG1sTI/BTsMwDIbvSLxDZCRuW9puykppOiHQAE3iwIY4Z61pC43TNdnWvT3eCW62/k+/P+fL&#10;0XbiiINvHWmIpxEIpNJVLdUaPrarSQrCB0OV6RyhhjN6WBbXV7nJKneidzxuQi24hHxmNDQh9JmU&#10;vmzQGj91PRJnX26wJvA61LIazInLbSeTKFLSmpb4QmN6fGyw/NkcrIZEqufv88v2c69W+BbvrXsK&#10;61etb2/Gh3sQAcfwB8NFn9WhYKedO1DlRadhkt7NGOVAzRMQFyKezRcgdjwtUgWyyOX/J4pfAAAA&#10;//8DAFBLAQItABQABgAIAAAAIQC2gziS/gAAAOEBAAATAAAAAAAAAAAAAAAAAAAAAABbQ29udGVu&#10;dF9UeXBlc10ueG1sUEsBAi0AFAAGAAgAAAAhADj9If/WAAAAlAEAAAsAAAAAAAAAAAAAAAAALwEA&#10;AF9yZWxzLy5yZWxzUEsBAi0AFAAGAAgAAAAhAMYQuJjXAgAAJQYAAA4AAAAAAAAAAAAAAAAALgIA&#10;AGRycy9lMm9Eb2MueG1sUEsBAi0AFAAGAAgAAAAhABw3IOniAAAADAEAAA8AAAAAAAAAAAAAAAAA&#10;MQUAAGRycy9kb3ducmV2LnhtbFBLBQYAAAAABAAEAPMAAABABgAAAAA=&#10;" o:allowoverlap="f" fillcolor="#006ba6" stroked="f" strokeweight="2pt">
              <v:fill color2="#78be20" rotate="t" angle="90" colors="0 #006ba6;.25 #006ba6" focus="100%" type="gradient"/>
              <w10:wrap anchory="page"/>
              <w10:anchorlock/>
            </v:rect>
          </w:pict>
        </mc:Fallback>
      </mc:AlternateContent>
    </w:r>
    <w:r w:rsidR="003E4259">
      <w:rPr>
        <w:noProof/>
      </w:rPr>
      <w:drawing>
        <wp:inline distT="0" distB="0" distL="0" distR="0" wp14:anchorId="7A640E4B" wp14:editId="6B85540C">
          <wp:extent cx="2045273" cy="380801"/>
          <wp:effectExtent l="0" t="0" r="0" b="635"/>
          <wp:docPr id="6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273" cy="38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237D"/>
    <w:multiLevelType w:val="hybridMultilevel"/>
    <w:tmpl w:val="0A527124"/>
    <w:lvl w:ilvl="0" w:tplc="22601D08">
      <w:start w:val="6"/>
      <w:numFmt w:val="bullet"/>
      <w:lvlText w:val=""/>
      <w:lvlJc w:val="left"/>
      <w:pPr>
        <w:ind w:left="1440" w:hanging="360"/>
      </w:pPr>
      <w:rPr>
        <w:rFonts w:ascii="Wingdings" w:hAnsi="Wingdings" w:hint="default"/>
        <w:b w:val="0"/>
        <w:sz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73422"/>
    <w:multiLevelType w:val="multilevel"/>
    <w:tmpl w:val="8D38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03E22"/>
    <w:multiLevelType w:val="hybridMultilevel"/>
    <w:tmpl w:val="D298C7F4"/>
    <w:lvl w:ilvl="0" w:tplc="E892A5D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E689A"/>
    <w:multiLevelType w:val="hybridMultilevel"/>
    <w:tmpl w:val="F484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42CC7"/>
    <w:multiLevelType w:val="hybridMultilevel"/>
    <w:tmpl w:val="12F2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366FC"/>
    <w:multiLevelType w:val="hybridMultilevel"/>
    <w:tmpl w:val="61F0D152"/>
    <w:lvl w:ilvl="0" w:tplc="CD1E7C64">
      <w:start w:val="1"/>
      <w:numFmt w:val="bullet"/>
      <w:pStyle w:val="a"/>
      <w:lvlText w:val=""/>
      <w:lvlJc w:val="left"/>
      <w:pPr>
        <w:ind w:left="720" w:hanging="360"/>
      </w:pPr>
      <w:rPr>
        <w:rFonts w:ascii="Wingdings" w:hAnsi="Wingdings" w:hint="default"/>
        <w:color w:val="5A666A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B2B9F"/>
    <w:multiLevelType w:val="hybridMultilevel"/>
    <w:tmpl w:val="D9BE0CA0"/>
    <w:lvl w:ilvl="0" w:tplc="A0D21FAE">
      <w:start w:val="1"/>
      <w:numFmt w:val="bullet"/>
      <w:pStyle w:val="a0"/>
      <w:lvlText w:val=""/>
      <w:lvlJc w:val="left"/>
      <w:pPr>
        <w:ind w:left="1080" w:hanging="360"/>
      </w:pPr>
      <w:rPr>
        <w:rFonts w:ascii="Wingdings" w:hAnsi="Wingdings" w:hint="default"/>
        <w:b w:val="0"/>
        <w:color w:val="5A676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24A04"/>
    <w:multiLevelType w:val="hybridMultilevel"/>
    <w:tmpl w:val="6244580C"/>
    <w:lvl w:ilvl="0" w:tplc="A9C69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666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37F36"/>
    <w:multiLevelType w:val="hybridMultilevel"/>
    <w:tmpl w:val="11FA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43A53"/>
    <w:multiLevelType w:val="hybridMultilevel"/>
    <w:tmpl w:val="8AC2993C"/>
    <w:lvl w:ilvl="0" w:tplc="AAE8F2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A666A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5684C"/>
    <w:multiLevelType w:val="hybridMultilevel"/>
    <w:tmpl w:val="C8CCD41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A5D30E7"/>
    <w:multiLevelType w:val="hybridMultilevel"/>
    <w:tmpl w:val="50E49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10D84"/>
    <w:multiLevelType w:val="hybridMultilevel"/>
    <w:tmpl w:val="5C34C3F8"/>
    <w:lvl w:ilvl="0" w:tplc="A9C69D9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5A666A"/>
        <w:sz w:val="22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3FA43D9D"/>
    <w:multiLevelType w:val="multilevel"/>
    <w:tmpl w:val="CB94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5025FD"/>
    <w:multiLevelType w:val="hybridMultilevel"/>
    <w:tmpl w:val="319A54E4"/>
    <w:lvl w:ilvl="0" w:tplc="F65269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176441"/>
    <w:multiLevelType w:val="hybridMultilevel"/>
    <w:tmpl w:val="7F30D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409E6"/>
    <w:multiLevelType w:val="hybridMultilevel"/>
    <w:tmpl w:val="6360D710"/>
    <w:lvl w:ilvl="0" w:tplc="9B28C7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3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15"/>
  </w:num>
  <w:num w:numId="11">
    <w:abstractNumId w:val="12"/>
  </w:num>
  <w:num w:numId="12">
    <w:abstractNumId w:val="7"/>
  </w:num>
  <w:num w:numId="13">
    <w:abstractNumId w:val="0"/>
  </w:num>
  <w:num w:numId="14">
    <w:abstractNumId w:val="2"/>
  </w:num>
  <w:num w:numId="15">
    <w:abstractNumId w:val="6"/>
  </w:num>
  <w:num w:numId="16">
    <w:abstractNumId w:val="16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18"/>
    <w:rsid w:val="00013C48"/>
    <w:rsid w:val="000525B4"/>
    <w:rsid w:val="0007348D"/>
    <w:rsid w:val="000765F6"/>
    <w:rsid w:val="0008577E"/>
    <w:rsid w:val="000A6CA5"/>
    <w:rsid w:val="000F173A"/>
    <w:rsid w:val="000F34D8"/>
    <w:rsid w:val="00114018"/>
    <w:rsid w:val="001317B3"/>
    <w:rsid w:val="00141A71"/>
    <w:rsid w:val="001B5237"/>
    <w:rsid w:val="0022505F"/>
    <w:rsid w:val="00280799"/>
    <w:rsid w:val="0028789D"/>
    <w:rsid w:val="002C3A24"/>
    <w:rsid w:val="002D4530"/>
    <w:rsid w:val="003036E5"/>
    <w:rsid w:val="00323052"/>
    <w:rsid w:val="0032556E"/>
    <w:rsid w:val="003408EF"/>
    <w:rsid w:val="003662EA"/>
    <w:rsid w:val="003E4259"/>
    <w:rsid w:val="00406B8B"/>
    <w:rsid w:val="00407421"/>
    <w:rsid w:val="00411F5D"/>
    <w:rsid w:val="00427804"/>
    <w:rsid w:val="004434FA"/>
    <w:rsid w:val="00467140"/>
    <w:rsid w:val="004B5AD4"/>
    <w:rsid w:val="004B7370"/>
    <w:rsid w:val="004D3DB8"/>
    <w:rsid w:val="004D5393"/>
    <w:rsid w:val="004E0D26"/>
    <w:rsid w:val="0054035C"/>
    <w:rsid w:val="00552C3D"/>
    <w:rsid w:val="00591DD2"/>
    <w:rsid w:val="006123BF"/>
    <w:rsid w:val="00635299"/>
    <w:rsid w:val="006B1991"/>
    <w:rsid w:val="006E06D3"/>
    <w:rsid w:val="006F1D98"/>
    <w:rsid w:val="007257CF"/>
    <w:rsid w:val="00787660"/>
    <w:rsid w:val="00787AC6"/>
    <w:rsid w:val="00795786"/>
    <w:rsid w:val="007C6625"/>
    <w:rsid w:val="007D3658"/>
    <w:rsid w:val="0083656B"/>
    <w:rsid w:val="008556A4"/>
    <w:rsid w:val="00876657"/>
    <w:rsid w:val="008D14AA"/>
    <w:rsid w:val="00917459"/>
    <w:rsid w:val="00947E75"/>
    <w:rsid w:val="009870EF"/>
    <w:rsid w:val="009A0767"/>
    <w:rsid w:val="009A1033"/>
    <w:rsid w:val="00A569BE"/>
    <w:rsid w:val="00A64B75"/>
    <w:rsid w:val="00A917FA"/>
    <w:rsid w:val="00A930AD"/>
    <w:rsid w:val="00A9504E"/>
    <w:rsid w:val="00AF2A07"/>
    <w:rsid w:val="00AF45DE"/>
    <w:rsid w:val="00B24AF0"/>
    <w:rsid w:val="00B425B4"/>
    <w:rsid w:val="00B96D66"/>
    <w:rsid w:val="00BB16D6"/>
    <w:rsid w:val="00BC65D0"/>
    <w:rsid w:val="00BE217F"/>
    <w:rsid w:val="00C615EE"/>
    <w:rsid w:val="00C7180B"/>
    <w:rsid w:val="00C87751"/>
    <w:rsid w:val="00CB3AD1"/>
    <w:rsid w:val="00CC46D8"/>
    <w:rsid w:val="00CD13A8"/>
    <w:rsid w:val="00D246E2"/>
    <w:rsid w:val="00D93363"/>
    <w:rsid w:val="00DD75E0"/>
    <w:rsid w:val="00E266B6"/>
    <w:rsid w:val="00E5300F"/>
    <w:rsid w:val="00EA2D9E"/>
    <w:rsid w:val="00EE6ACC"/>
    <w:rsid w:val="00F1166A"/>
    <w:rsid w:val="00F401FC"/>
    <w:rsid w:val="00F51878"/>
    <w:rsid w:val="00F61EF4"/>
    <w:rsid w:val="00F6605B"/>
    <w:rsid w:val="00F82256"/>
    <w:rsid w:val="00FA4664"/>
    <w:rsid w:val="00F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50F12BDD"/>
  <w15:docId w15:val="{E0DF3039-89B2-4B20-AFBF-2B45F400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4AA"/>
    <w:rPr>
      <w:rFonts w:asciiTheme="minorHAnsi" w:eastAsiaTheme="minorEastAsia" w:hAnsiTheme="minorHAnsi"/>
      <w:color w:val="5A676A"/>
      <w:sz w:val="22"/>
      <w:szCs w:val="24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89D"/>
    <w:pPr>
      <w:keepNext/>
      <w:keepLines/>
      <w:spacing w:after="120"/>
      <w:outlineLvl w:val="0"/>
    </w:pPr>
    <w:rPr>
      <w:rFonts w:eastAsiaTheme="majorEastAsia" w:cstheme="majorBidi"/>
      <w:b/>
      <w:bCs/>
      <w:color w:val="0075B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50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2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62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8789D"/>
    <w:rPr>
      <w:rFonts w:asciiTheme="minorHAnsi" w:eastAsiaTheme="majorEastAsia" w:hAnsiTheme="minorHAnsi" w:cstheme="majorBidi"/>
      <w:b/>
      <w:bCs/>
      <w:color w:val="0075B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13C48"/>
    <w:rPr>
      <w:rFonts w:ascii="Calibri" w:hAnsi="Calibr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28789D"/>
    <w:pPr>
      <w:spacing w:after="120"/>
      <w:jc w:val="center"/>
    </w:pPr>
    <w:rPr>
      <w:rFonts w:ascii="Calibri" w:eastAsiaTheme="majorEastAsia" w:hAnsi="Calibri" w:cstheme="majorBidi"/>
      <w:b/>
      <w:color w:val="0075B0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789D"/>
    <w:rPr>
      <w:rFonts w:ascii="Calibri" w:eastAsiaTheme="majorEastAsia" w:hAnsi="Calibri" w:cstheme="majorBidi"/>
      <w:b/>
      <w:color w:val="0075B0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C48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13C4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13C48"/>
    <w:rPr>
      <w:rFonts w:ascii="Calibri" w:hAnsi="Calibri"/>
      <w:i/>
      <w:iCs/>
    </w:rPr>
  </w:style>
  <w:style w:type="character" w:styleId="Strong">
    <w:name w:val="Strong"/>
    <w:basedOn w:val="DefaultParagraphFont"/>
    <w:uiPriority w:val="22"/>
    <w:qFormat/>
    <w:rsid w:val="00013C48"/>
    <w:rPr>
      <w:rFonts w:ascii="Calibri" w:hAnsi="Calibri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13C48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28789D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28789D"/>
    <w:rPr>
      <w:color w:val="0000FF"/>
      <w:u w:val="single"/>
    </w:rPr>
  </w:style>
  <w:style w:type="paragraph" w:customStyle="1" w:styleId="a">
    <w:name w:val="Примечание"/>
    <w:basedOn w:val="ListParagraph"/>
    <w:link w:val="a1"/>
    <w:qFormat/>
    <w:rsid w:val="00E266B6"/>
    <w:pPr>
      <w:numPr>
        <w:numId w:val="2"/>
      </w:numPr>
      <w:ind w:left="0"/>
    </w:pPr>
    <w:rPr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504E"/>
    <w:rPr>
      <w:rFonts w:asciiTheme="majorHAnsi" w:eastAsiaTheme="majorEastAsia" w:hAnsiTheme="majorHAnsi" w:cstheme="majorBidi"/>
      <w:color w:val="365F91" w:themeColor="accent1" w:themeShade="BF"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89D"/>
    <w:rPr>
      <w:rFonts w:asciiTheme="minorHAnsi" w:hAnsiTheme="minorHAnsi"/>
      <w:color w:val="5A666A"/>
      <w:sz w:val="22"/>
      <w:szCs w:val="24"/>
    </w:rPr>
  </w:style>
  <w:style w:type="character" w:customStyle="1" w:styleId="a1">
    <w:name w:val="Примечание Знак"/>
    <w:basedOn w:val="ListParagraphChar"/>
    <w:link w:val="a"/>
    <w:rsid w:val="00E266B6"/>
    <w:rPr>
      <w:rFonts w:asciiTheme="minorHAnsi" w:hAnsiTheme="minorHAnsi"/>
      <w:bCs/>
      <w:color w:val="5A666A"/>
      <w:sz w:val="22"/>
      <w:szCs w:val="24"/>
      <w:lang w:val="ru-RU"/>
    </w:rPr>
  </w:style>
  <w:style w:type="paragraph" w:customStyle="1" w:styleId="a0">
    <w:name w:val="Формат"/>
    <w:basedOn w:val="ListParagraph"/>
    <w:link w:val="a2"/>
    <w:qFormat/>
    <w:rsid w:val="00EE6ACC"/>
    <w:pPr>
      <w:numPr>
        <w:numId w:val="5"/>
      </w:numPr>
      <w:spacing w:before="120" w:after="120"/>
      <w:contextualSpacing w:val="0"/>
    </w:pPr>
    <w:rPr>
      <w:b/>
      <w:sz w:val="24"/>
    </w:rPr>
  </w:style>
  <w:style w:type="character" w:customStyle="1" w:styleId="a2">
    <w:name w:val="Формат Знак"/>
    <w:basedOn w:val="ListParagraphChar"/>
    <w:link w:val="a0"/>
    <w:rsid w:val="00EE6ACC"/>
    <w:rPr>
      <w:rFonts w:asciiTheme="minorHAnsi" w:eastAsiaTheme="minorEastAsia" w:hAnsiTheme="minorHAnsi"/>
      <w:b/>
      <w:color w:val="5A676A"/>
      <w:sz w:val="24"/>
      <w:szCs w:val="24"/>
      <w:lang w:val="ru-RU"/>
    </w:rPr>
  </w:style>
  <w:style w:type="paragraph" w:customStyle="1" w:styleId="1">
    <w:name w:val="Абзац списка1"/>
    <w:basedOn w:val="Normal"/>
    <w:rsid w:val="00114018"/>
    <w:pPr>
      <w:suppressAutoHyphens/>
      <w:ind w:left="720"/>
    </w:pPr>
    <w:rPr>
      <w:rFonts w:ascii="Arial" w:eastAsia="Lucida Sans Unicode" w:hAnsi="Arial" w:cs="Mangal"/>
      <w:kern w:val="2"/>
      <w:lang w:eastAsia="hi-IN" w:bidi="hi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6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6ACC"/>
    <w:rPr>
      <w:rFonts w:ascii="Courier New" w:hAnsi="Courier New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.Galitskaya\Documents\Custom%20Office%20Templates\Instructions.dotx" TargetMode="External"/></Relationships>
</file>

<file path=word/theme/theme1.xml><?xml version="1.0" encoding="utf-8"?>
<a:theme xmlns:a="http://schemas.openxmlformats.org/drawingml/2006/main" name="Office Theme">
  <a:themeElements>
    <a:clrScheme name="Travelpor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5E2750"/>
      </a:accent2>
      <a:accent3>
        <a:srgbClr val="69BE28"/>
      </a:accent3>
      <a:accent4>
        <a:srgbClr val="00A8B4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Region xmlns="eb0bf4e0-01d6-434e-a064-012998ca13c7">
      <Value>Worldwide</Value>
    </Reg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475877B3C4E4D9E7B106B6ECC0A81" ma:contentTypeVersion="2" ma:contentTypeDescription="Create a new document." ma:contentTypeScope="" ma:versionID="7bc33bccca8cd9e9f3bf37d13e3db041">
  <xsd:schema xmlns:xsd="http://www.w3.org/2001/XMLSchema" xmlns:p="http://schemas.microsoft.com/office/2006/metadata/properties" xmlns:ns2="eb0bf4e0-01d6-434e-a064-012998ca13c7" targetNamespace="http://schemas.microsoft.com/office/2006/metadata/properties" ma:root="true" ma:fieldsID="1d26dd6dd86f6a01ec68ae76dd093f17" ns2:_="">
    <xsd:import namespace="eb0bf4e0-01d6-434e-a064-012998ca13c7"/>
    <xsd:element name="properties">
      <xsd:complexType>
        <xsd:sequence>
          <xsd:element name="documentManagement">
            <xsd:complexType>
              <xsd:all>
                <xsd:element ref="ns2:Reg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b0bf4e0-01d6-434e-a064-012998ca13c7" elementFormDefault="qualified">
    <xsd:import namespace="http://schemas.microsoft.com/office/2006/documentManagement/types"/>
    <xsd:element name="Region" ma:index="8" nillable="true" ma:displayName="Region" ma:default="Worldwide" ma:description="Travelport Geographical Regio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AC"/>
                    <xsd:enumeration value="EMEA"/>
                    <xsd:enumeration value="Americas"/>
                    <xsd:enumeration value="Worldwid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A5A77-D3B3-4460-AB71-98439A0062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3F42A5-5BD9-46F3-9340-DC28F6EA7F49}">
  <ds:schemaRefs>
    <ds:schemaRef ds:uri="http://schemas.microsoft.com/office/2006/metadata/properties"/>
    <ds:schemaRef ds:uri="eb0bf4e0-01d6-434e-a064-012998ca13c7"/>
  </ds:schemaRefs>
</ds:datastoreItem>
</file>

<file path=customXml/itemProps3.xml><?xml version="1.0" encoding="utf-8"?>
<ds:datastoreItem xmlns:ds="http://schemas.openxmlformats.org/officeDocument/2006/customXml" ds:itemID="{08FC1352-5B0E-4A40-9FDD-AE76A00A0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bf4e0-01d6-434e-a064-012998ca13c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FBD46E4-8F80-480C-927C-09D95FC2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Instructions.dotx</Template>
  <TotalTime>0</TotalTime>
  <Pages>3</Pages>
  <Words>250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Grey worldwide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Galitskaya, Elena</dc:creator>
  <cp:lastModifiedBy>Galitskaya, Elena</cp:lastModifiedBy>
  <cp:revision>2</cp:revision>
  <cp:lastPrinted>2013-04-09T20:23:00Z</cp:lastPrinted>
  <dcterms:created xsi:type="dcterms:W3CDTF">2019-04-11T11:47:00Z</dcterms:created>
  <dcterms:modified xsi:type="dcterms:W3CDTF">2019-04-11T11:47:00Z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0x010100735475877B3C4E4D9E7B106B6ECC0A81</vt:lpwstr>
  </property>
</Properties>
</file>