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ED1E" w14:textId="77777777" w:rsidR="00740025" w:rsidRDefault="00606A79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bCs/>
          <w:kern w:val="2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Технология продажи субсидированных перевозок для жителей «Дальневосточного федерального округа» </w:t>
      </w:r>
      <w:r>
        <w:rPr>
          <w:rFonts w:ascii="Times New Roman" w:hAnsi="Times New Roman"/>
          <w:b/>
          <w:bCs/>
          <w:kern w:val="2"/>
          <w:sz w:val="48"/>
          <w:szCs w:val="48"/>
        </w:rPr>
        <w:t>в Сирене</w:t>
      </w:r>
    </w:p>
    <w:p w14:paraId="53C642E8" w14:textId="386747C4" w:rsidR="00740025" w:rsidRDefault="00AE644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ПEPИOД ПEPEBOЗKИ 01.01.2024г. По 31.12.2024</w:t>
      </w:r>
    </w:p>
    <w:p w14:paraId="7801A228" w14:textId="501BFDC8" w:rsidR="00740025" w:rsidRDefault="00AE644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ПРОДАЖИ  15.12.2023  по 31.12.2024г</w:t>
      </w:r>
    </w:p>
    <w:p w14:paraId="71B6DD9A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ПPOДAЖA PAЗPEШAETCЯ HA PEЙCЫ АВИАКОМПАНИИ «УРАЛЬСКИЕ АВИАЛИНИИ»</w:t>
      </w:r>
    </w:p>
    <w:p w14:paraId="0F604D91" w14:textId="77777777" w:rsidR="00740025" w:rsidRDefault="00740025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8C6773" w14:textId="77777777" w:rsidR="00740025" w:rsidRDefault="00606A79">
      <w:pPr>
        <w:pStyle w:val="a9"/>
        <w:spacing w:before="280" w:after="280"/>
        <w:rPr>
          <w:i/>
        </w:rPr>
      </w:pPr>
      <w:r>
        <w:rPr>
          <w:i/>
        </w:rPr>
        <w:t xml:space="preserve">Информируем Вас, что в соответствии с Постановлением Правительства РФ № 2478 от 25.12.2021 внесены ограничения в программы субсидируемых перевозок. </w:t>
      </w:r>
    </w:p>
    <w:p w14:paraId="31699453" w14:textId="545C4B83" w:rsidR="00740025" w:rsidRDefault="00606A79">
      <w:pPr>
        <w:pStyle w:val="a9"/>
        <w:spacing w:before="280" w:after="280"/>
        <w:rPr>
          <w:i/>
        </w:rPr>
      </w:pPr>
      <w:r>
        <w:rPr>
          <w:i/>
        </w:rPr>
        <w:t>Один пассажир, имеющий право на субсидированную перевозку, может заключить максимально 4 договора на воздушную перевозку по субсидированным маршрутам из Приложения №1 Постановления Правительства РФ № 215 от 0</w:t>
      </w:r>
      <w:r w:rsidR="00AE6441">
        <w:rPr>
          <w:i/>
        </w:rPr>
        <w:t xml:space="preserve">2.03.2018 за период с 01.01.2024 по 31.12.2024 </w:t>
      </w:r>
      <w:r>
        <w:rPr>
          <w:i/>
        </w:rPr>
        <w:t xml:space="preserve">год, по одному из вариантов, приведенных ниже: </w:t>
      </w:r>
    </w:p>
    <w:p w14:paraId="3A6BFD35" w14:textId="77777777" w:rsidR="00740025" w:rsidRDefault="00606A79">
      <w:pPr>
        <w:pStyle w:val="a9"/>
        <w:numPr>
          <w:ilvl w:val="0"/>
          <w:numId w:val="7"/>
        </w:numPr>
        <w:spacing w:before="280" w:after="0"/>
        <w:rPr>
          <w:i/>
        </w:rPr>
      </w:pPr>
      <w:r>
        <w:rPr>
          <w:i/>
        </w:rPr>
        <w:t xml:space="preserve">Не более 4 авиабилетов по маршруту «в одну сторону»» </w:t>
      </w:r>
    </w:p>
    <w:p w14:paraId="5BDDB7EA" w14:textId="77777777" w:rsidR="00740025" w:rsidRDefault="00606A79">
      <w:pPr>
        <w:pStyle w:val="a9"/>
        <w:numPr>
          <w:ilvl w:val="0"/>
          <w:numId w:val="7"/>
        </w:numPr>
        <w:spacing w:after="0"/>
        <w:rPr>
          <w:i/>
        </w:rPr>
      </w:pPr>
      <w:r>
        <w:rPr>
          <w:i/>
        </w:rPr>
        <w:t xml:space="preserve">Не более 2 авиабилетов по маршруту «туда и обратно» </w:t>
      </w:r>
    </w:p>
    <w:p w14:paraId="63E567CB" w14:textId="77777777" w:rsidR="00740025" w:rsidRDefault="00606A79">
      <w:pPr>
        <w:pStyle w:val="a9"/>
        <w:numPr>
          <w:ilvl w:val="0"/>
          <w:numId w:val="7"/>
        </w:numPr>
        <w:spacing w:after="280"/>
        <w:rPr>
          <w:i/>
        </w:rPr>
      </w:pPr>
      <w:r>
        <w:rPr>
          <w:i/>
        </w:rPr>
        <w:t xml:space="preserve">Не более 2 авиабилетов по маршруту «в одну сторону» и не более 1 билета «туда и обратно» </w:t>
      </w:r>
    </w:p>
    <w:p w14:paraId="72CBC423" w14:textId="77777777" w:rsidR="00740025" w:rsidRDefault="00606A79">
      <w:pPr>
        <w:pStyle w:val="a9"/>
        <w:spacing w:after="280"/>
        <w:ind w:left="720"/>
        <w:rPr>
          <w:i/>
        </w:rPr>
      </w:pPr>
      <w:r>
        <w:rPr>
          <w:b/>
          <w:bCs/>
          <w:i/>
          <w:iCs/>
        </w:rPr>
        <w:t xml:space="preserve">Оформление осуществляется на дату не позднее 6 </w:t>
      </w:r>
      <w:proofErr w:type="spellStart"/>
      <w:r>
        <w:rPr>
          <w:b/>
          <w:bCs/>
          <w:i/>
          <w:iCs/>
        </w:rPr>
        <w:t>мес</w:t>
      </w:r>
      <w:proofErr w:type="spellEnd"/>
      <w:r>
        <w:rPr>
          <w:b/>
          <w:bCs/>
          <w:i/>
          <w:iCs/>
        </w:rPr>
        <w:t xml:space="preserve"> с даты оформления билета</w:t>
      </w:r>
      <w:r>
        <w:rPr>
          <w:i/>
        </w:rPr>
        <w:t xml:space="preserve"> </w:t>
      </w:r>
    </w:p>
    <w:p w14:paraId="0E307A6A" w14:textId="77777777" w:rsidR="00740025" w:rsidRDefault="00606A79">
      <w:pPr>
        <w:pStyle w:val="a9"/>
        <w:spacing w:before="280" w:after="280"/>
        <w:rPr>
          <w:i/>
        </w:rPr>
      </w:pPr>
      <w:r>
        <w:rPr>
          <w:i/>
        </w:rPr>
        <w:t xml:space="preserve">При продаже субсидированной перевозки Агент обязан проинформировать пассажиров об ограничениях и взимать с них расписку относительно соблюдения введенных ограничений в части установленных лимитов на перевозку (см. Правила оформления субсидированных перевозок ДФО по ПП РФ № 215). Агентам расписку хранить по месту оформления перевозки с последующим предъявлением в ОАО АК «Уральские Авиалинии» при запросе. </w:t>
      </w:r>
    </w:p>
    <w:p w14:paraId="74D4E62F" w14:textId="77777777" w:rsidR="00740025" w:rsidRDefault="00606A79">
      <w:pPr>
        <w:pStyle w:val="a9"/>
        <w:spacing w:before="280" w:after="280"/>
        <w:rPr>
          <w:i/>
        </w:rPr>
      </w:pPr>
      <w:r>
        <w:rPr>
          <w:i/>
        </w:rPr>
        <w:t xml:space="preserve">ОАО АК «Уральские Авиалинии» оставляет за собой право аннулировать бронирования, созданные с превышением установленных ограничений по количеству полетных сегментов, с внесением специальной ремарки в бронирование. </w:t>
      </w:r>
    </w:p>
    <w:p w14:paraId="268F8353" w14:textId="77777777" w:rsidR="00740025" w:rsidRDefault="00606A79">
      <w:pPr>
        <w:pStyle w:val="a9"/>
        <w:spacing w:before="280" w:after="280"/>
        <w:rPr>
          <w:i/>
        </w:rPr>
      </w:pPr>
      <w:r>
        <w:rPr>
          <w:i/>
        </w:rPr>
        <w:t xml:space="preserve">По бронированиям с данной ремаркой производить возврат по месту оформления перевозки c удержанием всех такс, которые по правилам применения тарифа являются невозвратными и сбора за оформление процедуры возврата в размере 1500 рублей за билет.   </w:t>
      </w:r>
    </w:p>
    <w:p w14:paraId="6AADD081" w14:textId="77777777" w:rsidR="00740025" w:rsidRDefault="0074002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DE66" w14:textId="77777777" w:rsidR="00740025" w:rsidRDefault="0074002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4BA5D" w14:textId="77777777" w:rsidR="00740025" w:rsidRDefault="0074002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23F4" w14:textId="77777777" w:rsidR="00740025" w:rsidRDefault="0074002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61AE2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          </w:t>
      </w:r>
    </w:p>
    <w:p w14:paraId="045248BD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Оформление субсидированной перевозки по тарифам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BD…D» может производиться на основании следующих действительных документов:</w:t>
      </w:r>
    </w:p>
    <w:p w14:paraId="63BD3F11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общегражданский паспорт гражданина РФ с отметкой о регистрации по месту жительства в ДФО;</w:t>
      </w:r>
    </w:p>
    <w:p w14:paraId="6E296928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справка об утере паспорта, временное удостоверение личности, выдаваемое гражданину РФ органами внутренних дел (УФМС) при утрате или замене паспорта (если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документе гражданство не указано, то дополнительно необходима справка УФМС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подтверждением гражданства РФ), в котором ДФО отмечен как адрес места жительства*;</w:t>
      </w:r>
    </w:p>
    <w:p w14:paraId="45B418A5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24830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если во временном удостоверении личности в графе «Адрес места жительства (места пребывания)» не отмечен (не подчеркнут) правильный вариант, то данный документ не может служить подтверждением регистрации по месту жительства.</w:t>
      </w:r>
    </w:p>
    <w:p w14:paraId="23380F8A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8DA27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не достигших 14 летнего возраста:</w:t>
      </w:r>
    </w:p>
    <w:p w14:paraId="2695ECC7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свидетельство о рождении** для детей и свидетельство о регистрации по месту жительства в ДФО по форме № 8 к свидетельству о рождении;</w:t>
      </w:r>
    </w:p>
    <w:p w14:paraId="60A94344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свидетельство о рождении** для детей при наличии в этом свидетельстве отметки органов регистрационного учета о регистрации по месту жительства в ДФО;</w:t>
      </w:r>
    </w:p>
    <w:p w14:paraId="588671A7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свидетельство о рождении** при наличии в этом свидетельстве отметки органов регистрационного учета о факте проживания несовершеннолетнего с одним из родителей (в этом случае к отчету прикладываются копия свидетельства о рождении с отметкой и копии первого листа и листа с отметкой о регистрации паспорта родителя).</w:t>
      </w:r>
    </w:p>
    <w:p w14:paraId="38C2E75D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2B081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 с отметкой о гражданстве РФ или свидетельство о рождении, в которое внесены сведения о гражданстве РФ родителей или одного из родителей (подтверждением гражданства РФ ребенка также может являться паспорт гражданина РФ родителя, в который внесены сведения о ребенке)</w:t>
      </w:r>
    </w:p>
    <w:tbl>
      <w:tblPr>
        <w:tblW w:w="9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75"/>
        <w:gridCol w:w="3662"/>
        <w:gridCol w:w="2467"/>
      </w:tblGrid>
      <w:tr w:rsidR="00740025" w14:paraId="66C28792" w14:textId="77777777">
        <w:trPr>
          <w:trHeight w:val="465"/>
        </w:trPr>
        <w:tc>
          <w:tcPr>
            <w:tcW w:w="7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AA16E9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3DBE84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Тариф в одну сторону,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740025" w14:paraId="1B7837C3" w14:textId="77777777">
        <w:trPr>
          <w:trHeight w:val="1128"/>
        </w:trPr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E007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 - Ст. Петербург   - Благовещенск</w:t>
            </w:r>
          </w:p>
        </w:tc>
        <w:tc>
          <w:tcPr>
            <w:tcW w:w="36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BA4D47" w14:textId="4B9C2C2E" w:rsidR="00740025" w:rsidRDefault="00AE644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через ЕКБ</w:t>
            </w:r>
          </w:p>
        </w:tc>
        <w:tc>
          <w:tcPr>
            <w:tcW w:w="24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1336360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9700</w:t>
            </w:r>
          </w:p>
        </w:tc>
      </w:tr>
    </w:tbl>
    <w:p w14:paraId="6DFFFE2B" w14:textId="77777777" w:rsidR="00740025" w:rsidRDefault="0074002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698A8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БРОНИРОВАНИЕ, ПРОДАЖА</w:t>
      </w:r>
    </w:p>
    <w:p w14:paraId="2DDB2133" w14:textId="77777777" w:rsidR="00740025" w:rsidRDefault="00606A79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ОБСЛУЖИВАНИЯ – ЭКОНОМИЧЕСКИЙ</w:t>
      </w:r>
    </w:p>
    <w:p w14:paraId="4A9575E5" w14:textId="4E0824B9" w:rsidR="00740025" w:rsidRDefault="00AE6441" w:rsidP="00606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БРОНИРОВАНИЯ 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14:paraId="62D8C042" w14:textId="77777777" w:rsidR="00740025" w:rsidRDefault="00606A79">
      <w:pPr>
        <w:spacing w:beforeAutospacing="1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БИЛЕТА</w:t>
      </w:r>
    </w:p>
    <w:p w14:paraId="30549DA9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Серию свидетельства о рождении ребенка вносить обязательно вместе с номером.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противном случае агенту со стороны авиакомпании будет выставлен начет в размере стоимости билета.</w:t>
      </w:r>
    </w:p>
    <w:p w14:paraId="393135A3" w14:textId="77777777" w:rsidR="00740025" w:rsidRDefault="00606A79">
      <w:pPr>
        <w:spacing w:beforeAutospacing="1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ввода свидетельства о рождении: все буквы и цифры (как арабские, так и римские) в свидетельстве о рождении ребенка необходимо вводить форматом:</w:t>
      </w:r>
    </w:p>
    <w:p w14:paraId="2FE36E81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14:paraId="43131EDC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за номером III-МЮNo756123 необходимо вносить в формате IIIMU756123;</w:t>
      </w:r>
    </w:p>
    <w:p w14:paraId="4F93A926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за номером VI-СЮNo123456 необходимо вносить в формате VISU123456.</w:t>
      </w:r>
    </w:p>
    <w:p w14:paraId="6ECCFEBA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бронировании в обязательном порядке отдельно на каждого пассажира (кроме INF без места) дополнительно вводится элемент «3ПРОЧ» с указанием соответствующего кода региона ДФО (см. табл. 1) и названием населенного пункта (города, поселка, деревни и т.п.), где пассажир зарегистрирован по месту жительства.</w:t>
      </w:r>
    </w:p>
    <w:p w14:paraId="4955234D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381304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Список субъектов федерации Дальневосточного федерального округа</w:t>
      </w:r>
    </w:p>
    <w:p w14:paraId="1C3E7CB0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850" w:type="pct"/>
        <w:tblInd w:w="14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408"/>
        <w:gridCol w:w="1829"/>
      </w:tblGrid>
      <w:tr w:rsidR="00740025" w14:paraId="73946422" w14:textId="77777777">
        <w:trPr>
          <w:tblHeader/>
        </w:trPr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2258F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субъекта ДФО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7AC94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региона</w:t>
            </w:r>
          </w:p>
        </w:tc>
      </w:tr>
      <w:tr w:rsidR="00740025" w14:paraId="72781034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2594D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B896A6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40025" w14:paraId="23022020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129A0C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AC7B46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40025" w14:paraId="1F8BBF3B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972133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E1767E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40025" w14:paraId="623C9358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33ECDC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29721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40025" w14:paraId="3AECA906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ED8650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4681C1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40025" w14:paraId="265C6ACB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1D11D7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22399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40025" w14:paraId="3BA9FE96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79A8CA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D2C51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40025" w14:paraId="58727853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988E32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93D581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40025" w14:paraId="6D08EADA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EE66A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5A3751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40025" w14:paraId="7B020080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69187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9A3EA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40025" w14:paraId="3DDFE27A" w14:textId="77777777">
        <w:tc>
          <w:tcPr>
            <w:tcW w:w="5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A2D0F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FF43FB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14:paraId="51004A8B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8A9BD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внесения элементов в PNR на двух пассажиров:</w:t>
      </w:r>
    </w:p>
    <w:p w14:paraId="7FD47912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3П1ПРОЧ RESIDENCE 41 ПЕТРОПАВЛОВСК КАМЧАТСКИЙ&gt;</w:t>
      </w:r>
    </w:p>
    <w:p w14:paraId="15359756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3П2ПРОЧ RESIDENCE 75 ЧИТА&gt;</w:t>
      </w:r>
    </w:p>
    <w:p w14:paraId="43FB7205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51F100" w14:textId="77777777" w:rsidR="00740025" w:rsidRDefault="00606A79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OФOPMЛEHИE ABИAБИЛETOB B TEЧEHИИ 24 ЧACOB C MOMEHTA ПOДTBEPЖДEHИЯ БPOHИPOBAHИЯ</w:t>
      </w:r>
    </w:p>
    <w:p w14:paraId="029755E9" w14:textId="77777777" w:rsidR="00740025" w:rsidRDefault="00606A79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БИЛЕТА С ОТКРЫТОЙ ДАТОЙ ВЫЛЕТА ПО СПЕЦИАЛЬНОМУ ТАРИФУ НЕ ДОПУСКАЕТСЯ.</w:t>
      </w:r>
    </w:p>
    <w:p w14:paraId="02C77502" w14:textId="77777777" w:rsidR="00740025" w:rsidRDefault="00606A79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CKИДKИ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</w:r>
    </w:p>
    <w:p w14:paraId="38E08B65" w14:textId="77777777" w:rsidR="00740025" w:rsidRDefault="00606A79">
      <w:pPr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ABTOMATИЧECKИЙ TAЙM-ЛИMИT  УCTAHABЛИBAETCЯ B TEЧEHИИ 24 ЧACOB C MOMEHTA ПOДTBEPЖДEHИЯ БPOHИPOBAHИЯ</w:t>
      </w:r>
    </w:p>
    <w:p w14:paraId="19507EFA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ТАРИФИКАЦИЯ</w:t>
      </w:r>
    </w:p>
    <w:p w14:paraId="4023EE20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и оформление перевозки производится автоматизировано.</w:t>
      </w:r>
    </w:p>
    <w:p w14:paraId="3D730908" w14:textId="77777777" w:rsidR="00740025" w:rsidRDefault="00606A79">
      <w:pPr>
        <w:spacing w:beforeAutospacing="1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Сборы опубликованные в системе продаж не взимаются .</w:t>
      </w:r>
    </w:p>
    <w:p w14:paraId="012E55B8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14:paraId="699B3734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-ФИО20.05.55+М/ПС 6514000001*STR</w:t>
      </w:r>
    </w:p>
    <w:p w14:paraId="02A1AB0D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-ФИО17.09.14+М/СР IАИ599716*CHR</w:t>
      </w:r>
    </w:p>
    <w:p w14:paraId="0F2BB28B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9075" w:type="dxa"/>
        <w:tblInd w:w="14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529"/>
        <w:gridCol w:w="2996"/>
        <w:gridCol w:w="2550"/>
      </w:tblGrid>
      <w:tr w:rsidR="00740025" w14:paraId="126FD382" w14:textId="77777777">
        <w:trPr>
          <w:trHeight w:val="855"/>
        </w:trPr>
        <w:tc>
          <w:tcPr>
            <w:tcW w:w="3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6D4768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пассажиров</w:t>
            </w:r>
          </w:p>
        </w:tc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92124" w14:textId="77777777" w:rsidR="00740025" w:rsidRDefault="00606A79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субсидируемого</w:t>
            </w:r>
          </w:p>
          <w:p w14:paraId="0F596368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475409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пассажира            для расчета тарифа</w:t>
            </w:r>
          </w:p>
        </w:tc>
      </w:tr>
      <w:tr w:rsidR="00740025" w14:paraId="46EFC635" w14:textId="77777777">
        <w:tc>
          <w:tcPr>
            <w:tcW w:w="3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11EDFA" w14:textId="77777777" w:rsidR="00740025" w:rsidRDefault="00606A79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(от 12 лет)</w:t>
            </w:r>
          </w:p>
          <w:p w14:paraId="35E38229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(граждане РФ, с пропиской в ДФО)</w:t>
            </w:r>
          </w:p>
        </w:tc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53FC6" w14:textId="12212EA1" w:rsidR="00740025" w:rsidRDefault="009121F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BDOWD /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="00606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BDRTD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C89D1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resident</w:t>
            </w:r>
            <w:proofErr w:type="spellEnd"/>
          </w:p>
        </w:tc>
      </w:tr>
      <w:tr w:rsidR="00740025" w14:paraId="72EAA16F" w14:textId="77777777">
        <w:tc>
          <w:tcPr>
            <w:tcW w:w="3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3AA54" w14:textId="77777777" w:rsidR="00740025" w:rsidRDefault="00606A79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Cопровождаемые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до 12 лет</w:t>
            </w:r>
          </w:p>
          <w:p w14:paraId="76FA58DD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младенцы с местом)</w:t>
            </w:r>
          </w:p>
        </w:tc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301C54" w14:textId="6FBBD17E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912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SBDOWDCH/S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BDRTDCH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BC112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CHR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accompanied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</w:t>
            </w:r>
            <w:proofErr w:type="spellEnd"/>
          </w:p>
        </w:tc>
      </w:tr>
      <w:tr w:rsidR="00740025" w:rsidRPr="009121FF" w14:paraId="121570C7" w14:textId="77777777">
        <w:trPr>
          <w:trHeight w:val="630"/>
        </w:trPr>
        <w:tc>
          <w:tcPr>
            <w:tcW w:w="3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400D9F" w14:textId="77777777" w:rsidR="00740025" w:rsidRDefault="00606A79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2-х лет без места</w:t>
            </w:r>
          </w:p>
        </w:tc>
        <w:tc>
          <w:tcPr>
            <w:tcW w:w="2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74E9F" w14:textId="309F5BA0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912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SBDOWDIN/S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BDRTDIN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01D01" w14:textId="77777777" w:rsidR="00740025" w:rsidRDefault="00606A79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infant without a seat</w:t>
            </w:r>
          </w:p>
        </w:tc>
      </w:tr>
    </w:tbl>
    <w:p w14:paraId="5B944BB9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bookmarkStart w:id="0" w:name="_GoBack"/>
      <w:bookmarkEnd w:id="0"/>
    </w:p>
    <w:p w14:paraId="6329D258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56776783" w14:textId="77777777" w:rsidR="00740025" w:rsidRDefault="00606A7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</w:t>
      </w:r>
    </w:p>
    <w:p w14:paraId="3DCAFBDC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обязательном порядке, в офисах продаж ОАО АК «Уральские авиалинии» и агентствах должны храниться в течение трех лет копии документов пассажиров - первый лист паспорта и лист с отметкой о регистрации по месту жительства, свидетельство о рождении для детей с отметками о гражданстве и регистрации по месту жительства или свидетельство о регистрации по месту жительства по форме № 8, паспорт родителя со страницей, где внесены сведения о ребенке (в случае если он удостоверяет гражданство ребенка) и лист с отметкой о регистрации по месту жительства, справка об утере паспорта (временное удостоверение личности).</w:t>
      </w:r>
    </w:p>
    <w:p w14:paraId="2F2CF6A6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14:paraId="6AFEFBF8" w14:textId="77777777" w:rsidR="00740025" w:rsidRDefault="00606A7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Скан-копии указанных документов необходимо направлять на электронную почту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CONTROL@U6.RU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день продажи авиабилета.</w:t>
      </w:r>
    </w:p>
    <w:sectPr w:rsidR="007400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A0B"/>
    <w:multiLevelType w:val="multilevel"/>
    <w:tmpl w:val="B98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0870A7"/>
    <w:multiLevelType w:val="multilevel"/>
    <w:tmpl w:val="1C6E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4E435B6"/>
    <w:multiLevelType w:val="multilevel"/>
    <w:tmpl w:val="6AA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E06CFB"/>
    <w:multiLevelType w:val="multilevel"/>
    <w:tmpl w:val="532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06C7675"/>
    <w:multiLevelType w:val="multilevel"/>
    <w:tmpl w:val="682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38965FA"/>
    <w:multiLevelType w:val="multilevel"/>
    <w:tmpl w:val="055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C130B59"/>
    <w:multiLevelType w:val="multilevel"/>
    <w:tmpl w:val="F84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F44492D"/>
    <w:multiLevelType w:val="multilevel"/>
    <w:tmpl w:val="EEC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5"/>
    <w:rsid w:val="00606A79"/>
    <w:rsid w:val="00740025"/>
    <w:rsid w:val="009121FF"/>
    <w:rsid w:val="00AE6441"/>
    <w:rsid w:val="00E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1AC"/>
    <w:rPr>
      <w:b/>
      <w:bCs/>
    </w:rPr>
  </w:style>
  <w:style w:type="character" w:styleId="a4">
    <w:name w:val="Emphasis"/>
    <w:basedOn w:val="a0"/>
    <w:uiPriority w:val="20"/>
    <w:qFormat/>
    <w:rsid w:val="002A71AC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2A71AC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2A71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1AC"/>
    <w:rPr>
      <w:b/>
      <w:bCs/>
    </w:rPr>
  </w:style>
  <w:style w:type="character" w:styleId="a4">
    <w:name w:val="Emphasis"/>
    <w:basedOn w:val="a0"/>
    <w:uiPriority w:val="20"/>
    <w:qFormat/>
    <w:rsid w:val="002A71AC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2A71AC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2A71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OL@U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8367-3269-497D-B1DC-73E275D7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Airlines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Моденова Александра Владимировна</dc:creator>
  <cp:lastModifiedBy>Семенова Елена Викторовна</cp:lastModifiedBy>
  <cp:revision>4</cp:revision>
  <cp:lastPrinted>2022-06-30T06:31:00Z</cp:lastPrinted>
  <dcterms:created xsi:type="dcterms:W3CDTF">2023-12-14T08:43:00Z</dcterms:created>
  <dcterms:modified xsi:type="dcterms:W3CDTF">2023-12-15T04:32:00Z</dcterms:modified>
  <dc:language>ru-RU</dc:language>
</cp:coreProperties>
</file>