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025" w:rsidRPr="00B975CF" w:rsidRDefault="00606A79" w:rsidP="00E57987">
      <w:pPr>
        <w:spacing w:before="100" w:beforeAutospacing="1" w:after="100" w:afterAutospacing="1" w:line="240" w:lineRule="auto"/>
        <w:jc w:val="center"/>
        <w:outlineLvl w:val="0"/>
        <w:rPr>
          <w:rFonts w:ascii="Times New Roman" w:hAnsi="Times New Roman"/>
          <w:b/>
          <w:bCs/>
          <w:kern w:val="2"/>
          <w:sz w:val="36"/>
          <w:szCs w:val="36"/>
        </w:rPr>
      </w:pPr>
      <w:r w:rsidRPr="00B975CF">
        <w:rPr>
          <w:rFonts w:ascii="Times New Roman" w:hAnsi="Times New Roman"/>
          <w:b/>
          <w:sz w:val="36"/>
          <w:szCs w:val="36"/>
        </w:rPr>
        <w:t>Технология продажи субсиди</w:t>
      </w:r>
      <w:r w:rsidR="00E80FAA">
        <w:rPr>
          <w:rFonts w:ascii="Times New Roman" w:hAnsi="Times New Roman"/>
          <w:b/>
          <w:sz w:val="36"/>
          <w:szCs w:val="36"/>
        </w:rPr>
        <w:t xml:space="preserve">рованных перевозок для жителей Калининградской области. </w:t>
      </w:r>
    </w:p>
    <w:p w:rsidR="00740025" w:rsidRPr="00996BE8" w:rsidRDefault="00996BE8">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ПEPИOД ПEPEBOЗKИ 0</w:t>
      </w:r>
      <w:r w:rsidRPr="00996BE8">
        <w:rPr>
          <w:rFonts w:ascii="Times New Roman" w:eastAsia="Times New Roman" w:hAnsi="Times New Roman" w:cs="Times New Roman"/>
          <w:sz w:val="24"/>
          <w:szCs w:val="24"/>
          <w:lang w:eastAsia="ru-RU"/>
        </w:rPr>
        <w:t>1</w:t>
      </w:r>
      <w:r w:rsidR="008E6A9D">
        <w:rPr>
          <w:rFonts w:ascii="Times New Roman" w:eastAsia="Times New Roman" w:hAnsi="Times New Roman" w:cs="Times New Roman"/>
          <w:sz w:val="24"/>
          <w:szCs w:val="24"/>
          <w:lang w:eastAsia="ru-RU"/>
        </w:rPr>
        <w:t>.0</w:t>
      </w:r>
      <w:r w:rsidR="008E6A9D" w:rsidRPr="008E6A9D">
        <w:rPr>
          <w:rFonts w:ascii="Times New Roman" w:eastAsia="Times New Roman" w:hAnsi="Times New Roman" w:cs="Times New Roman"/>
          <w:sz w:val="24"/>
          <w:szCs w:val="24"/>
          <w:lang w:eastAsia="ru-RU"/>
        </w:rPr>
        <w:t>1</w:t>
      </w:r>
      <w:r w:rsidR="0084686E">
        <w:rPr>
          <w:rFonts w:ascii="Times New Roman" w:eastAsia="Times New Roman" w:hAnsi="Times New Roman" w:cs="Times New Roman"/>
          <w:sz w:val="24"/>
          <w:szCs w:val="24"/>
          <w:lang w:eastAsia="ru-RU"/>
        </w:rPr>
        <w:t>.2025</w:t>
      </w:r>
      <w:r w:rsidR="00B975CF">
        <w:rPr>
          <w:rFonts w:ascii="Times New Roman" w:eastAsia="Times New Roman" w:hAnsi="Times New Roman" w:cs="Times New Roman"/>
          <w:sz w:val="24"/>
          <w:szCs w:val="24"/>
          <w:lang w:eastAsia="ru-RU"/>
        </w:rPr>
        <w:t>г. п</w:t>
      </w:r>
      <w:r w:rsidR="0084686E">
        <w:rPr>
          <w:rFonts w:ascii="Times New Roman" w:eastAsia="Times New Roman" w:hAnsi="Times New Roman" w:cs="Times New Roman"/>
          <w:sz w:val="24"/>
          <w:szCs w:val="24"/>
          <w:lang w:eastAsia="ru-RU"/>
        </w:rPr>
        <w:t>о 31.12.2025</w:t>
      </w:r>
      <w:r>
        <w:rPr>
          <w:rFonts w:ascii="Times New Roman" w:eastAsia="Times New Roman" w:hAnsi="Times New Roman" w:cs="Times New Roman"/>
          <w:sz w:val="24"/>
          <w:szCs w:val="24"/>
          <w:lang w:eastAsia="ru-RU"/>
        </w:rPr>
        <w:t xml:space="preserve">г. </w:t>
      </w:r>
    </w:p>
    <w:p w:rsidR="00740025" w:rsidRDefault="0084686E">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 </w:t>
      </w:r>
      <w:proofErr w:type="gramStart"/>
      <w:r>
        <w:rPr>
          <w:rFonts w:ascii="Times New Roman" w:eastAsia="Times New Roman" w:hAnsi="Times New Roman" w:cs="Times New Roman"/>
          <w:sz w:val="24"/>
          <w:szCs w:val="24"/>
          <w:lang w:eastAsia="ru-RU"/>
        </w:rPr>
        <w:t>ПРОДАЖИ  17.12</w:t>
      </w:r>
      <w:r w:rsidR="00B975CF">
        <w:rPr>
          <w:rFonts w:ascii="Times New Roman" w:eastAsia="Times New Roman" w:hAnsi="Times New Roman" w:cs="Times New Roman"/>
          <w:sz w:val="24"/>
          <w:szCs w:val="24"/>
          <w:lang w:eastAsia="ru-RU"/>
        </w:rPr>
        <w:t>.2024</w:t>
      </w:r>
      <w:proofErr w:type="gramEnd"/>
      <w:r>
        <w:rPr>
          <w:rFonts w:ascii="Times New Roman" w:eastAsia="Times New Roman" w:hAnsi="Times New Roman" w:cs="Times New Roman"/>
          <w:sz w:val="24"/>
          <w:szCs w:val="24"/>
          <w:lang w:eastAsia="ru-RU"/>
        </w:rPr>
        <w:t xml:space="preserve">  по 31.12.2025</w:t>
      </w:r>
      <w:r w:rsidR="00AE6441">
        <w:rPr>
          <w:rFonts w:ascii="Times New Roman" w:eastAsia="Times New Roman" w:hAnsi="Times New Roman" w:cs="Times New Roman"/>
          <w:sz w:val="24"/>
          <w:szCs w:val="24"/>
          <w:lang w:eastAsia="ru-RU"/>
        </w:rPr>
        <w:t>г</w:t>
      </w:r>
      <w:r w:rsidR="00996BE8">
        <w:rPr>
          <w:rFonts w:ascii="Times New Roman" w:eastAsia="Times New Roman" w:hAnsi="Times New Roman" w:cs="Times New Roman"/>
          <w:sz w:val="24"/>
          <w:szCs w:val="24"/>
          <w:lang w:eastAsia="ru-RU"/>
        </w:rPr>
        <w:t>.</w:t>
      </w:r>
    </w:p>
    <w:p w:rsidR="00740025" w:rsidRDefault="00606A79">
      <w:pPr>
        <w:spacing w:beforeAutospacing="1"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ПPOДAЖA PAЗPEШAETCЯ HA PEЙCЫ АВИАКОМПАНИИ «УРАЛЬСКИЕ АВИАЛИНИИ»</w:t>
      </w:r>
    </w:p>
    <w:p w:rsidR="0013586E" w:rsidRDefault="0013586E">
      <w:pPr>
        <w:pStyle w:val="a9"/>
        <w:spacing w:before="280" w:after="280"/>
        <w:rPr>
          <w:i/>
        </w:rPr>
      </w:pPr>
      <w:r w:rsidRPr="0013586E">
        <w:rPr>
          <w:i/>
        </w:rPr>
        <w:t>Гражданин Российской Федерации, зарегистрированный по месту жительства на территории Калининградской области, а также учащийся высшего учебного заведения, расположенного на территории Калининградской области, имеющий документ, подтверждающий статус учащегося очной формы обучения в порядке, установленном нормативным правовым актом исполнительного органа государственной власти Калининградской области, осуществляющего на территории Калининградской области государственное управление в сфере образования, полномочия Российской Федерации в сфере образования, переданные для осуществления органам государственной власти субъектов Российской Федерации, а также полномочия в сфере организации отдыха и оздоровления детей, - в отношении маршрутов, предусмотренных прило</w:t>
      </w:r>
      <w:r>
        <w:rPr>
          <w:i/>
        </w:rPr>
        <w:t>жением N 4 к настоящему Решению.</w:t>
      </w:r>
    </w:p>
    <w:p w:rsidR="00C51B68" w:rsidRDefault="00C51B68" w:rsidP="00C51B68">
      <w:pPr>
        <w:suppressAutoHyphens w:val="0"/>
        <w:spacing w:after="0" w:line="240" w:lineRule="auto"/>
        <w:rPr>
          <w:rFonts w:ascii="Times New Roman" w:eastAsia="Times New Roman" w:hAnsi="Times New Roman" w:cs="Times New Roman"/>
          <w:i/>
          <w:sz w:val="24"/>
          <w:szCs w:val="24"/>
          <w:lang w:eastAsia="ru-RU"/>
        </w:rPr>
      </w:pPr>
      <w:r w:rsidRPr="00C51B68">
        <w:rPr>
          <w:rFonts w:ascii="Times New Roman" w:eastAsia="Times New Roman" w:hAnsi="Times New Roman" w:cs="Times New Roman"/>
          <w:b/>
          <w:bCs/>
          <w:i/>
          <w:sz w:val="24"/>
          <w:szCs w:val="24"/>
          <w:lang w:eastAsia="ru-RU"/>
        </w:rPr>
        <w:t>Внимание!</w:t>
      </w:r>
      <w:r w:rsidRPr="00C51B68">
        <w:rPr>
          <w:rFonts w:ascii="Times New Roman" w:eastAsia="Times New Roman" w:hAnsi="Times New Roman" w:cs="Times New Roman"/>
          <w:i/>
          <w:sz w:val="24"/>
          <w:szCs w:val="24"/>
          <w:lang w:eastAsia="ru-RU"/>
        </w:rPr>
        <w:br/>
        <w:t xml:space="preserve">В соответствии с постановлением Правительства Российской Федерации от </w:t>
      </w:r>
    </w:p>
    <w:p w:rsidR="00C51B68" w:rsidRPr="00C51B68" w:rsidRDefault="00C51B68" w:rsidP="00C51B68">
      <w:pPr>
        <w:suppressAutoHyphens w:val="0"/>
        <w:spacing w:after="0" w:line="240" w:lineRule="auto"/>
        <w:rPr>
          <w:rFonts w:ascii="Times New Roman" w:eastAsia="Times New Roman" w:hAnsi="Times New Roman" w:cs="Times New Roman"/>
          <w:i/>
          <w:sz w:val="24"/>
          <w:szCs w:val="24"/>
          <w:lang w:eastAsia="ru-RU"/>
        </w:rPr>
      </w:pPr>
      <w:r w:rsidRPr="00C51B68">
        <w:rPr>
          <w:rFonts w:ascii="Times New Roman" w:eastAsia="Times New Roman" w:hAnsi="Times New Roman" w:cs="Times New Roman"/>
          <w:i/>
          <w:sz w:val="24"/>
          <w:szCs w:val="24"/>
          <w:lang w:eastAsia="ru-RU"/>
        </w:rPr>
        <w:t>25 октября 2023 г. № 1780 и Решением о порядке предоставления субсидии от 26 ноября 2024 г. № 22-68866-00363-Р  каждый пассажир, который относится одновременно к нескольким категориям имеет право на приобретение </w:t>
      </w:r>
      <w:r w:rsidRPr="00C51B68">
        <w:rPr>
          <w:rFonts w:ascii="Times New Roman" w:eastAsia="Times New Roman" w:hAnsi="Times New Roman" w:cs="Times New Roman"/>
          <w:b/>
          <w:bCs/>
          <w:i/>
          <w:sz w:val="24"/>
          <w:szCs w:val="24"/>
          <w:u w:val="single"/>
          <w:lang w:eastAsia="ru-RU"/>
        </w:rPr>
        <w:t>4 билетов в одном направлении</w:t>
      </w:r>
      <w:r w:rsidRPr="00C51B68">
        <w:rPr>
          <w:rFonts w:ascii="Times New Roman" w:eastAsia="Times New Roman" w:hAnsi="Times New Roman" w:cs="Times New Roman"/>
          <w:i/>
          <w:sz w:val="24"/>
          <w:szCs w:val="24"/>
          <w:lang w:eastAsia="ru-RU"/>
        </w:rPr>
        <w:t> (или 2 билетов в направлении туда и обратно, или 2 билетов в одном направлении  и одного билета туда и обратно) по специальному тарифу </w:t>
      </w:r>
      <w:r w:rsidRPr="00C51B68">
        <w:rPr>
          <w:rFonts w:ascii="Times New Roman" w:eastAsia="Times New Roman" w:hAnsi="Times New Roman" w:cs="Times New Roman"/>
          <w:b/>
          <w:bCs/>
          <w:i/>
          <w:sz w:val="24"/>
          <w:szCs w:val="24"/>
          <w:u w:val="single"/>
          <w:lang w:eastAsia="ru-RU"/>
        </w:rPr>
        <w:t>по каждой из категорий</w:t>
      </w:r>
      <w:r w:rsidRPr="00C51B68">
        <w:rPr>
          <w:rFonts w:ascii="Times New Roman" w:eastAsia="Times New Roman" w:hAnsi="Times New Roman" w:cs="Times New Roman"/>
          <w:i/>
          <w:sz w:val="24"/>
          <w:szCs w:val="24"/>
          <w:lang w:eastAsia="ru-RU"/>
        </w:rPr>
        <w:t xml:space="preserve">. </w:t>
      </w:r>
    </w:p>
    <w:p w:rsidR="00740025" w:rsidRDefault="00606A79">
      <w:pPr>
        <w:pStyle w:val="a9"/>
        <w:numPr>
          <w:ilvl w:val="0"/>
          <w:numId w:val="7"/>
        </w:numPr>
        <w:spacing w:before="280" w:after="0"/>
        <w:rPr>
          <w:i/>
        </w:rPr>
      </w:pPr>
      <w:r>
        <w:rPr>
          <w:i/>
        </w:rPr>
        <w:t xml:space="preserve">Не более 4 авиабилетов по маршруту «в одну сторону»» </w:t>
      </w:r>
    </w:p>
    <w:p w:rsidR="00740025" w:rsidRDefault="00606A79">
      <w:pPr>
        <w:pStyle w:val="a9"/>
        <w:numPr>
          <w:ilvl w:val="0"/>
          <w:numId w:val="7"/>
        </w:numPr>
        <w:spacing w:after="0"/>
        <w:rPr>
          <w:i/>
        </w:rPr>
      </w:pPr>
      <w:r>
        <w:rPr>
          <w:i/>
        </w:rPr>
        <w:t xml:space="preserve">Не более 2 авиабилетов по маршруту «туда и обратно» </w:t>
      </w:r>
    </w:p>
    <w:p w:rsidR="00740025" w:rsidRPr="004C6E00" w:rsidRDefault="00606A79">
      <w:pPr>
        <w:pStyle w:val="a9"/>
        <w:numPr>
          <w:ilvl w:val="0"/>
          <w:numId w:val="7"/>
        </w:numPr>
        <w:spacing w:after="280"/>
        <w:rPr>
          <w:i/>
        </w:rPr>
      </w:pPr>
      <w:r>
        <w:rPr>
          <w:i/>
        </w:rPr>
        <w:t xml:space="preserve">Не более 2 авиабилетов по маршруту «в одну сторону» и не более 1 билета «туда и обратно» </w:t>
      </w:r>
    </w:p>
    <w:p w:rsidR="00740025" w:rsidRDefault="00606A79">
      <w:pPr>
        <w:pStyle w:val="a9"/>
        <w:spacing w:after="280"/>
        <w:ind w:left="720"/>
        <w:rPr>
          <w:i/>
        </w:rPr>
      </w:pPr>
      <w:r>
        <w:rPr>
          <w:b/>
          <w:bCs/>
          <w:i/>
          <w:iCs/>
        </w:rPr>
        <w:t xml:space="preserve">Оформление осуществляется на дату не позднее 6 </w:t>
      </w:r>
      <w:r w:rsidR="00A3094D">
        <w:rPr>
          <w:b/>
          <w:bCs/>
          <w:i/>
          <w:iCs/>
        </w:rPr>
        <w:t>месяцев</w:t>
      </w:r>
      <w:r>
        <w:rPr>
          <w:b/>
          <w:bCs/>
          <w:i/>
          <w:iCs/>
        </w:rPr>
        <w:t xml:space="preserve"> с даты оформления билета</w:t>
      </w:r>
      <w:r w:rsidR="00A3094D">
        <w:rPr>
          <w:i/>
        </w:rPr>
        <w:t>.</w:t>
      </w:r>
    </w:p>
    <w:p w:rsidR="00740025" w:rsidRDefault="00606A79">
      <w:pPr>
        <w:pStyle w:val="a9"/>
        <w:spacing w:before="280" w:after="280"/>
        <w:rPr>
          <w:i/>
        </w:rPr>
      </w:pPr>
      <w:r>
        <w:rPr>
          <w:i/>
        </w:rPr>
        <w:t xml:space="preserve">При продаже субсидированной перевозки Агент обязан проинформировать пассажиров об ограничениях и взимать с них расписку относительно соблюдения введенных ограничений в части установленных лимитов на </w:t>
      </w:r>
      <w:proofErr w:type="gramStart"/>
      <w:r>
        <w:rPr>
          <w:i/>
        </w:rPr>
        <w:t>перевозку .</w:t>
      </w:r>
      <w:proofErr w:type="gramEnd"/>
      <w:r>
        <w:rPr>
          <w:i/>
        </w:rPr>
        <w:t xml:space="preserve"> Агентам расписку хранить по месту оформления перевозки с последующим предъявлением в ОАО АК «Уральские Авиалинии» при запросе. </w:t>
      </w:r>
    </w:p>
    <w:p w:rsidR="00740025" w:rsidRPr="00A3094D" w:rsidRDefault="00606A79" w:rsidP="00A3094D">
      <w:pPr>
        <w:pStyle w:val="a9"/>
        <w:spacing w:before="280" w:after="280"/>
        <w:rPr>
          <w:i/>
        </w:rPr>
      </w:pPr>
      <w:r>
        <w:rPr>
          <w:i/>
        </w:rPr>
        <w:t xml:space="preserve">ОАО АК «Уральские Авиалинии» оставляет за собой право аннулировать бронирования, созданные с превышением установленных ограничений по количеству полетных сегментов, с внесением специальной ремарки в бронирование. </w:t>
      </w:r>
    </w:p>
    <w:p w:rsidR="00C51B68" w:rsidRDefault="00606A79" w:rsidP="00A3094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51B68" w:rsidRDefault="00C51B68" w:rsidP="00A3094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3586E" w:rsidRDefault="00606A79" w:rsidP="00A3094D">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lastRenderedPageBreak/>
        <w:t>ДОКУМЕНТЫ         </w:t>
      </w:r>
    </w:p>
    <w:p w:rsidR="00E57987" w:rsidRPr="00E57987" w:rsidRDefault="00E57987" w:rsidP="00A3094D">
      <w:pPr>
        <w:pStyle w:val="aa"/>
        <w:shd w:val="clear" w:color="auto" w:fill="FFFFFF"/>
        <w:suppressAutoHyphens w:val="0"/>
        <w:spacing w:after="0" w:line="240" w:lineRule="auto"/>
        <w:textAlignment w:val="baseline"/>
        <w:rPr>
          <w:rFonts w:ascii="Arial" w:eastAsia="Times New Roman" w:hAnsi="Arial" w:cs="Arial"/>
          <w:color w:val="202020"/>
          <w:sz w:val="24"/>
          <w:szCs w:val="24"/>
          <w:lang w:eastAsia="ru-RU"/>
        </w:rPr>
      </w:pPr>
      <w:r w:rsidRPr="00E57987">
        <w:rPr>
          <w:rFonts w:ascii="Arial" w:eastAsia="Times New Roman" w:hAnsi="Arial" w:cs="Arial"/>
          <w:color w:val="202020"/>
          <w:sz w:val="24"/>
          <w:szCs w:val="24"/>
          <w:lang w:eastAsia="ru-RU"/>
        </w:rPr>
        <w:t>Для жителей Калининградской области</w:t>
      </w:r>
      <w:r w:rsidR="00A3094D">
        <w:rPr>
          <w:rFonts w:ascii="Arial" w:eastAsia="Times New Roman" w:hAnsi="Arial" w:cs="Arial"/>
          <w:color w:val="202020"/>
          <w:sz w:val="24"/>
          <w:szCs w:val="24"/>
          <w:lang w:eastAsia="ru-RU"/>
        </w:rPr>
        <w:t>:</w:t>
      </w:r>
    </w:p>
    <w:p w:rsidR="001E371A" w:rsidRPr="001E371A" w:rsidRDefault="001E371A" w:rsidP="00A3094D">
      <w:pPr>
        <w:numPr>
          <w:ilvl w:val="0"/>
          <w:numId w:val="11"/>
        </w:numPr>
        <w:shd w:val="clear" w:color="auto" w:fill="FFFFFF"/>
        <w:suppressAutoHyphens w:val="0"/>
        <w:spacing w:before="100" w:beforeAutospacing="1" w:after="100" w:afterAutospacing="1"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Общегражданский паспорт гражданина РФ</w:t>
      </w:r>
      <w:bookmarkStart w:id="1" w:name="_ksfref1"/>
      <w:r w:rsidRPr="001E371A">
        <w:rPr>
          <w:rFonts w:ascii="inherit" w:eastAsia="Times New Roman" w:hAnsi="inherit" w:cs="Arial"/>
          <w:color w:val="C00000"/>
          <w:sz w:val="16"/>
          <w:szCs w:val="16"/>
          <w:lang w:eastAsia="ru-RU"/>
        </w:rPr>
        <w:t>(1)</w:t>
      </w:r>
      <w:hyperlink r:id="rId6" w:anchor="_ksf1" w:history="1"/>
      <w:r>
        <w:rPr>
          <w:rFonts w:ascii="inherit" w:eastAsia="Times New Roman" w:hAnsi="inherit" w:cs="Arial"/>
          <w:color w:val="202020"/>
          <w:sz w:val="24"/>
          <w:szCs w:val="24"/>
          <w:lang w:eastAsia="ru-RU"/>
        </w:rPr>
        <w:t xml:space="preserve"> с </w:t>
      </w:r>
      <w:r w:rsidRPr="001E371A">
        <w:rPr>
          <w:rFonts w:ascii="inherit" w:eastAsia="Times New Roman" w:hAnsi="inherit" w:cs="Arial"/>
          <w:color w:val="202020"/>
          <w:sz w:val="24"/>
          <w:szCs w:val="24"/>
          <w:lang w:eastAsia="ru-RU"/>
        </w:rPr>
        <w:t>отметкой о регистрации по месту жительства в Калининградской области</w:t>
      </w:r>
      <w:bookmarkStart w:id="2" w:name="_ksfref2"/>
      <w:r w:rsidRPr="001E371A">
        <w:rPr>
          <w:rFonts w:ascii="inherit" w:eastAsia="Times New Roman" w:hAnsi="inherit" w:cs="Arial"/>
          <w:color w:val="202020"/>
          <w:sz w:val="24"/>
          <w:szCs w:val="24"/>
          <w:lang w:eastAsia="ru-RU"/>
        </w:rPr>
        <w:fldChar w:fldCharType="begin"/>
      </w:r>
      <w:r w:rsidRPr="001E371A">
        <w:rPr>
          <w:rFonts w:ascii="inherit" w:eastAsia="Times New Roman" w:hAnsi="inherit" w:cs="Arial"/>
          <w:color w:val="202020"/>
          <w:sz w:val="24"/>
          <w:szCs w:val="24"/>
          <w:lang w:eastAsia="ru-RU"/>
        </w:rPr>
        <w:instrText xml:space="preserve"> HYPERLINK "https://www.aeroflot.ru/ru-ru/special_offers/subsidized" \l "_ksf2" \o "" </w:instrText>
      </w:r>
      <w:r w:rsidRPr="001E371A">
        <w:rPr>
          <w:rFonts w:ascii="inherit" w:eastAsia="Times New Roman" w:hAnsi="inherit" w:cs="Arial"/>
          <w:color w:val="202020"/>
          <w:sz w:val="24"/>
          <w:szCs w:val="24"/>
          <w:lang w:eastAsia="ru-RU"/>
        </w:rPr>
        <w:fldChar w:fldCharType="end"/>
      </w:r>
      <w:bookmarkEnd w:id="2"/>
      <w:r>
        <w:rPr>
          <w:rFonts w:ascii="inherit" w:eastAsia="Times New Roman" w:hAnsi="inherit" w:cs="Arial"/>
          <w:color w:val="202020"/>
          <w:sz w:val="24"/>
          <w:szCs w:val="24"/>
          <w:lang w:eastAsia="ru-RU"/>
        </w:rPr>
        <w:t xml:space="preserve"> </w:t>
      </w:r>
      <w:r w:rsidRPr="001E371A">
        <w:rPr>
          <w:rFonts w:ascii="inherit" w:eastAsia="Times New Roman" w:hAnsi="inherit" w:cs="Arial"/>
          <w:color w:val="C00000"/>
          <w:sz w:val="16"/>
          <w:szCs w:val="16"/>
          <w:lang w:eastAsia="ru-RU"/>
        </w:rPr>
        <w:t>(2);</w:t>
      </w:r>
    </w:p>
    <w:p w:rsidR="001E371A" w:rsidRPr="001E371A" w:rsidRDefault="001E371A" w:rsidP="00A3094D">
      <w:pPr>
        <w:shd w:val="clear" w:color="auto" w:fill="FFFFFF"/>
        <w:suppressAutoHyphens w:val="0"/>
        <w:spacing w:after="0" w:line="240" w:lineRule="auto"/>
        <w:ind w:left="720"/>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Для лиц от 2 до 14 лет:</w:t>
      </w:r>
    </w:p>
    <w:p w:rsidR="001E371A" w:rsidRPr="001E371A" w:rsidRDefault="001E371A" w:rsidP="001E371A">
      <w:pPr>
        <w:numPr>
          <w:ilvl w:val="1"/>
          <w:numId w:val="11"/>
        </w:numPr>
        <w:shd w:val="clear" w:color="auto" w:fill="FFFFFF"/>
        <w:suppressAutoHyphens w:val="0"/>
        <w:spacing w:beforeAutospacing="1" w:after="0" w:afterAutospacing="1"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Свидетельство о рождении с отметкой о гражданстве РФ, проставленной должностным лицом, с печатью МВД России.</w:t>
      </w:r>
      <w:r w:rsidRPr="001E371A">
        <w:rPr>
          <w:rFonts w:ascii="inherit" w:eastAsia="Times New Roman" w:hAnsi="inherit" w:cs="Arial"/>
          <w:color w:val="202020"/>
          <w:sz w:val="24"/>
          <w:szCs w:val="24"/>
          <w:lang w:eastAsia="ru-RU"/>
        </w:rPr>
        <w:br/>
        <w:t>Также подтверждением гражданства РФ ребенка может являться паспорт гражданина РФ родителя, в который внесены сведения о ребенке, заверенные должностным лицом и печатью МВД России, или собственный заграничный паспорт (если таковой имеется)</w:t>
      </w:r>
      <w:bookmarkStart w:id="3" w:name="_ksfref3"/>
      <w:r w:rsidRPr="001E371A">
        <w:rPr>
          <w:rFonts w:ascii="inherit" w:eastAsia="Times New Roman" w:hAnsi="inherit" w:cs="Arial"/>
          <w:color w:val="C00000"/>
          <w:sz w:val="24"/>
          <w:szCs w:val="24"/>
          <w:lang w:eastAsia="ru-RU"/>
        </w:rPr>
        <w:fldChar w:fldCharType="begin"/>
      </w:r>
      <w:r w:rsidRPr="001E371A">
        <w:rPr>
          <w:rFonts w:ascii="inherit" w:eastAsia="Times New Roman" w:hAnsi="inherit" w:cs="Arial"/>
          <w:color w:val="C00000"/>
          <w:sz w:val="24"/>
          <w:szCs w:val="24"/>
          <w:lang w:eastAsia="ru-RU"/>
        </w:rPr>
        <w:instrText xml:space="preserve"> HYPERLINK "https://www.aeroflot.ru/ru-ru/special_offers/subsidized" \l "_ksf3" \o "" </w:instrText>
      </w:r>
      <w:r w:rsidRPr="001E371A">
        <w:rPr>
          <w:rFonts w:ascii="inherit" w:eastAsia="Times New Roman" w:hAnsi="inherit" w:cs="Arial"/>
          <w:color w:val="C00000"/>
          <w:sz w:val="24"/>
          <w:szCs w:val="24"/>
          <w:lang w:eastAsia="ru-RU"/>
        </w:rPr>
        <w:fldChar w:fldCharType="separate"/>
      </w:r>
      <w:r w:rsidRPr="001E371A">
        <w:rPr>
          <w:rFonts w:ascii="inherit" w:eastAsia="Times New Roman" w:hAnsi="inherit" w:cs="Arial"/>
          <w:color w:val="C00000"/>
          <w:sz w:val="18"/>
          <w:szCs w:val="18"/>
          <w:bdr w:val="none" w:sz="0" w:space="0" w:color="auto" w:frame="1"/>
          <w:lang w:eastAsia="ru-RU"/>
        </w:rPr>
        <w:t>(3)</w:t>
      </w:r>
      <w:r w:rsidRPr="001E371A">
        <w:rPr>
          <w:rFonts w:ascii="inherit" w:eastAsia="Times New Roman" w:hAnsi="inherit" w:cs="Arial"/>
          <w:color w:val="C00000"/>
          <w:sz w:val="24"/>
          <w:szCs w:val="24"/>
          <w:lang w:eastAsia="ru-RU"/>
        </w:rPr>
        <w:fldChar w:fldCharType="end"/>
      </w:r>
      <w:bookmarkEnd w:id="3"/>
      <w:r>
        <w:rPr>
          <w:rFonts w:ascii="inherit" w:eastAsia="Times New Roman" w:hAnsi="inherit" w:cs="Arial"/>
          <w:color w:val="C00000"/>
          <w:sz w:val="24"/>
          <w:szCs w:val="24"/>
          <w:lang w:eastAsia="ru-RU"/>
        </w:rPr>
        <w:t>;</w:t>
      </w:r>
    </w:p>
    <w:p w:rsidR="001E371A" w:rsidRDefault="001E371A" w:rsidP="001E371A">
      <w:pPr>
        <w:numPr>
          <w:ilvl w:val="1"/>
          <w:numId w:val="11"/>
        </w:numPr>
        <w:shd w:val="clear" w:color="auto" w:fill="FFFFFF"/>
        <w:suppressAutoHyphens w:val="0"/>
        <w:spacing w:after="0"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Свидетельство о регистрации по месту жительства в Калининградской области по форме № 8 к свидетельству о рождении.</w:t>
      </w:r>
    </w:p>
    <w:p w:rsidR="001E371A" w:rsidRPr="001E371A" w:rsidRDefault="001E371A" w:rsidP="001E371A">
      <w:pPr>
        <w:shd w:val="clear" w:color="auto" w:fill="FFFFFF"/>
        <w:suppressAutoHyphens w:val="0"/>
        <w:spacing w:after="0" w:line="240" w:lineRule="auto"/>
        <w:ind w:left="1440"/>
        <w:textAlignment w:val="baseline"/>
        <w:rPr>
          <w:rFonts w:ascii="inherit" w:eastAsia="Times New Roman" w:hAnsi="inherit" w:cs="Arial"/>
          <w:color w:val="202020"/>
          <w:sz w:val="24"/>
          <w:szCs w:val="24"/>
          <w:lang w:eastAsia="ru-RU"/>
        </w:rPr>
      </w:pPr>
    </w:p>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202020"/>
          <w:sz w:val="24"/>
          <w:szCs w:val="24"/>
          <w:lang w:eastAsia="ru-RU"/>
        </w:rPr>
      </w:pPr>
      <w:r w:rsidRPr="001E371A">
        <w:rPr>
          <w:rFonts w:ascii="Arial" w:eastAsia="Times New Roman" w:hAnsi="Arial" w:cs="Arial"/>
          <w:color w:val="202020"/>
          <w:sz w:val="24"/>
          <w:szCs w:val="24"/>
          <w:lang w:eastAsia="ru-RU"/>
        </w:rPr>
        <w:t>Для учащихся высших учебных заведений, расположенных на территории Калининградской области</w:t>
      </w:r>
      <w:r w:rsidR="00A3094D">
        <w:rPr>
          <w:rFonts w:ascii="Arial" w:eastAsia="Times New Roman" w:hAnsi="Arial" w:cs="Arial"/>
          <w:color w:val="202020"/>
          <w:sz w:val="24"/>
          <w:szCs w:val="24"/>
          <w:lang w:eastAsia="ru-RU"/>
        </w:rPr>
        <w:t>:</w:t>
      </w:r>
    </w:p>
    <w:p w:rsidR="001E371A" w:rsidRPr="001E371A" w:rsidRDefault="001E371A" w:rsidP="001E371A">
      <w:pPr>
        <w:numPr>
          <w:ilvl w:val="0"/>
          <w:numId w:val="12"/>
        </w:numPr>
        <w:shd w:val="clear" w:color="auto" w:fill="FFFFFF"/>
        <w:suppressAutoHyphens w:val="0"/>
        <w:spacing w:beforeAutospacing="1" w:after="0" w:afterAutospacing="1"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 xml:space="preserve">Общегражданский паспорт гражданина </w:t>
      </w:r>
      <w:proofErr w:type="gramStart"/>
      <w:r w:rsidRPr="001E371A">
        <w:rPr>
          <w:rFonts w:ascii="inherit" w:eastAsia="Times New Roman" w:hAnsi="inherit" w:cs="Arial"/>
          <w:color w:val="202020"/>
          <w:sz w:val="24"/>
          <w:szCs w:val="24"/>
          <w:lang w:eastAsia="ru-RU"/>
        </w:rPr>
        <w:t>РФ</w:t>
      </w:r>
      <w:bookmarkEnd w:id="1"/>
      <w:r w:rsidRPr="001E371A">
        <w:rPr>
          <w:rFonts w:ascii="inherit" w:eastAsia="Times New Roman" w:hAnsi="inherit" w:cs="Arial"/>
          <w:color w:val="C00000"/>
          <w:sz w:val="16"/>
          <w:szCs w:val="16"/>
          <w:lang w:eastAsia="ru-RU"/>
        </w:rPr>
        <w:t>(</w:t>
      </w:r>
      <w:proofErr w:type="gramEnd"/>
      <w:r w:rsidRPr="001E371A">
        <w:rPr>
          <w:rFonts w:ascii="inherit" w:eastAsia="Times New Roman" w:hAnsi="inherit" w:cs="Arial"/>
          <w:color w:val="C00000"/>
          <w:sz w:val="16"/>
          <w:szCs w:val="16"/>
          <w:lang w:eastAsia="ru-RU"/>
        </w:rPr>
        <w:t>1);</w:t>
      </w:r>
    </w:p>
    <w:p w:rsidR="001E371A" w:rsidRDefault="001E371A" w:rsidP="001E371A">
      <w:pPr>
        <w:numPr>
          <w:ilvl w:val="0"/>
          <w:numId w:val="12"/>
        </w:numPr>
        <w:shd w:val="clear" w:color="auto" w:fill="FFFFFF"/>
        <w:suppressAutoHyphens w:val="0"/>
        <w:spacing w:after="0" w:line="240" w:lineRule="auto"/>
        <w:textAlignment w:val="baseline"/>
        <w:rPr>
          <w:rFonts w:ascii="inherit" w:eastAsia="Times New Roman" w:hAnsi="inherit" w:cs="Arial"/>
          <w:color w:val="202020"/>
          <w:sz w:val="24"/>
          <w:szCs w:val="24"/>
          <w:lang w:eastAsia="ru-RU"/>
        </w:rPr>
      </w:pPr>
      <w:r w:rsidRPr="001E371A">
        <w:rPr>
          <w:rFonts w:ascii="inherit" w:eastAsia="Times New Roman" w:hAnsi="inherit" w:cs="Arial"/>
          <w:color w:val="202020"/>
          <w:sz w:val="24"/>
          <w:szCs w:val="24"/>
          <w:lang w:eastAsia="ru-RU"/>
        </w:rPr>
        <w:t>Справка, подтверждающая статус учащегося очной формы обучения ВУЗа Калининградской области</w:t>
      </w:r>
      <w:bookmarkStart w:id="4" w:name="_ksfref4"/>
      <w:r w:rsidRPr="001E371A">
        <w:rPr>
          <w:rFonts w:ascii="inherit" w:eastAsia="Times New Roman" w:hAnsi="inherit" w:cs="Arial"/>
          <w:color w:val="C00000"/>
          <w:sz w:val="24"/>
          <w:szCs w:val="24"/>
          <w:lang w:eastAsia="ru-RU"/>
        </w:rPr>
        <w:fldChar w:fldCharType="begin"/>
      </w:r>
      <w:r w:rsidRPr="001E371A">
        <w:rPr>
          <w:rFonts w:ascii="inherit" w:eastAsia="Times New Roman" w:hAnsi="inherit" w:cs="Arial"/>
          <w:color w:val="C00000"/>
          <w:sz w:val="24"/>
          <w:szCs w:val="24"/>
          <w:lang w:eastAsia="ru-RU"/>
        </w:rPr>
        <w:instrText xml:space="preserve"> HYPERLINK "https://www.aeroflot.ru/ru-ru/special_offers/subsidized" \l "_ksf4" \o "" </w:instrText>
      </w:r>
      <w:r w:rsidRPr="001E371A">
        <w:rPr>
          <w:rFonts w:ascii="inherit" w:eastAsia="Times New Roman" w:hAnsi="inherit" w:cs="Arial"/>
          <w:color w:val="C00000"/>
          <w:sz w:val="24"/>
          <w:szCs w:val="24"/>
          <w:lang w:eastAsia="ru-RU"/>
        </w:rPr>
        <w:fldChar w:fldCharType="separate"/>
      </w:r>
      <w:r w:rsidRPr="001E371A">
        <w:rPr>
          <w:rFonts w:ascii="inherit" w:eastAsia="Times New Roman" w:hAnsi="inherit" w:cs="Arial"/>
          <w:color w:val="C00000"/>
          <w:sz w:val="18"/>
          <w:szCs w:val="18"/>
          <w:bdr w:val="none" w:sz="0" w:space="0" w:color="auto" w:frame="1"/>
          <w:lang w:eastAsia="ru-RU"/>
        </w:rPr>
        <w:t>(4)</w:t>
      </w:r>
      <w:r w:rsidRPr="001E371A">
        <w:rPr>
          <w:rFonts w:ascii="inherit" w:eastAsia="Times New Roman" w:hAnsi="inherit" w:cs="Arial"/>
          <w:color w:val="C00000"/>
          <w:sz w:val="24"/>
          <w:szCs w:val="24"/>
          <w:lang w:eastAsia="ru-RU"/>
        </w:rPr>
        <w:fldChar w:fldCharType="end"/>
      </w:r>
      <w:bookmarkEnd w:id="4"/>
      <w:r w:rsidRPr="001E371A">
        <w:rPr>
          <w:rFonts w:ascii="inherit" w:eastAsia="Times New Roman" w:hAnsi="inherit" w:cs="Arial"/>
          <w:color w:val="202020"/>
          <w:sz w:val="24"/>
          <w:szCs w:val="24"/>
          <w:lang w:eastAsia="ru-RU"/>
        </w:rPr>
        <w:t>;</w:t>
      </w:r>
    </w:p>
    <w:p w:rsidR="001E371A" w:rsidRPr="001E371A" w:rsidRDefault="001E371A" w:rsidP="001E371A">
      <w:pPr>
        <w:shd w:val="clear" w:color="auto" w:fill="FFFFFF"/>
        <w:suppressAutoHyphens w:val="0"/>
        <w:spacing w:after="0" w:line="240" w:lineRule="auto"/>
        <w:ind w:left="720"/>
        <w:textAlignment w:val="baseline"/>
        <w:rPr>
          <w:rFonts w:ascii="inherit" w:eastAsia="Times New Roman" w:hAnsi="inherit" w:cs="Arial"/>
          <w:color w:val="202020"/>
          <w:sz w:val="24"/>
          <w:szCs w:val="24"/>
          <w:lang w:eastAsia="ru-RU"/>
        </w:rPr>
      </w:pPr>
    </w:p>
    <w:bookmarkStart w:id="5" w:name="_ksf1"/>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"_ksfref1" </w:instrText>
      </w:r>
      <w:r w:rsidRPr="001E371A">
        <w:rPr>
          <w:rFonts w:ascii="Arial" w:eastAsia="Times New Roman" w:hAnsi="Arial" w:cs="Arial"/>
          <w:color w:val="C00000"/>
          <w:sz w:val="24"/>
          <w:szCs w:val="24"/>
          <w:lang w:eastAsia="ru-RU"/>
        </w:rPr>
        <w:fldChar w:fldCharType="separate"/>
      </w:r>
      <w:r w:rsidR="00A17B4D">
        <w:rPr>
          <w:rFonts w:ascii="Arial" w:eastAsia="Times New Roman" w:hAnsi="Arial" w:cs="Arial"/>
          <w:color w:val="C00000"/>
          <w:sz w:val="24"/>
          <w:szCs w:val="24"/>
          <w:bdr w:val="none" w:sz="0" w:space="0" w:color="auto" w:frame="1"/>
          <w:lang w:eastAsia="ru-RU"/>
        </w:rPr>
        <w:t>1.</w:t>
      </w:r>
      <w:r w:rsidRPr="001E371A">
        <w:rPr>
          <w:rFonts w:ascii="Arial" w:eastAsia="Times New Roman" w:hAnsi="Arial" w:cs="Arial"/>
          <w:color w:val="C00000"/>
          <w:sz w:val="24"/>
          <w:szCs w:val="24"/>
          <w:lang w:eastAsia="ru-RU"/>
        </w:rPr>
        <w:fldChar w:fldCharType="end"/>
      </w:r>
      <w:bookmarkEnd w:id="5"/>
      <w:r w:rsidRPr="001E371A">
        <w:rPr>
          <w:rFonts w:ascii="Arial" w:eastAsia="Times New Roman" w:hAnsi="Arial" w:cs="Arial"/>
          <w:color w:val="606060"/>
          <w:sz w:val="24"/>
          <w:szCs w:val="24"/>
          <w:lang w:eastAsia="ru-RU"/>
        </w:rPr>
        <w:t> Справка об утере паспорта, временное удостоверение личности, выдаваемое гражданину РФ органами внутренних дел (УФМС) при утрате или замене паспорта (если во временном удостоверении гражданство не указано, то дополнительно необходима справка УФМС с подтверждением гражданства РФ), в котором Калининградская область отмечена как адрес места жительства. Если во временном удостоверении личности в графе «Адрес места жительства (места пребывания)» не отмечен (не подчеркнут) правильный вариант, то данный документ не может служить подтверждением регистрации по месту жительства. Учащимся подтверждение регистрации по месту жительства в Калининградской области не требуется.</w:t>
      </w:r>
    </w:p>
    <w:bookmarkStart w:id="6" w:name="_ksf2"/>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"_ksfref2" </w:instrText>
      </w:r>
      <w:r w:rsidRPr="001E371A">
        <w:rPr>
          <w:rFonts w:ascii="Arial" w:eastAsia="Times New Roman" w:hAnsi="Arial" w:cs="Arial"/>
          <w:color w:val="C00000"/>
          <w:sz w:val="24"/>
          <w:szCs w:val="24"/>
          <w:lang w:eastAsia="ru-RU"/>
        </w:rPr>
        <w:fldChar w:fldCharType="separate"/>
      </w:r>
      <w:r w:rsidRPr="001E371A">
        <w:rPr>
          <w:rFonts w:ascii="Arial" w:eastAsia="Times New Roman" w:hAnsi="Arial" w:cs="Arial"/>
          <w:color w:val="C00000"/>
          <w:sz w:val="24"/>
          <w:szCs w:val="24"/>
          <w:bdr w:val="none" w:sz="0" w:space="0" w:color="auto" w:frame="1"/>
          <w:lang w:eastAsia="ru-RU"/>
        </w:rPr>
        <w:t>2</w:t>
      </w:r>
      <w:r w:rsidRPr="001E371A">
        <w:rPr>
          <w:rFonts w:ascii="Arial" w:eastAsia="Times New Roman" w:hAnsi="Arial" w:cs="Arial"/>
          <w:color w:val="C00000"/>
          <w:sz w:val="24"/>
          <w:szCs w:val="24"/>
          <w:lang w:eastAsia="ru-RU"/>
        </w:rPr>
        <w:fldChar w:fldCharType="end"/>
      </w:r>
      <w:bookmarkEnd w:id="6"/>
      <w:r w:rsidR="00A17B4D">
        <w:rPr>
          <w:rFonts w:ascii="Arial" w:eastAsia="Times New Roman" w:hAnsi="Arial" w:cs="Arial"/>
          <w:color w:val="C00000"/>
          <w:sz w:val="24"/>
          <w:szCs w:val="24"/>
          <w:lang w:eastAsia="ru-RU"/>
        </w:rPr>
        <w:t xml:space="preserve">. </w:t>
      </w:r>
      <w:r w:rsidRPr="001E371A">
        <w:rPr>
          <w:rFonts w:ascii="Arial" w:eastAsia="Times New Roman" w:hAnsi="Arial" w:cs="Arial"/>
          <w:color w:val="606060"/>
          <w:sz w:val="24"/>
          <w:szCs w:val="24"/>
          <w:lang w:eastAsia="ru-RU"/>
        </w:rPr>
        <w:t>Граждане РФ, зарегистрированные в Калининградской области только по месту пребывания (временно), не имеют права на оформление перевозки по данным тарифам.</w:t>
      </w:r>
    </w:p>
    <w:bookmarkStart w:id="7" w:name="_ksf3"/>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"_ksfref3" </w:instrText>
      </w:r>
      <w:r w:rsidRPr="001E371A">
        <w:rPr>
          <w:rFonts w:ascii="Arial" w:eastAsia="Times New Roman" w:hAnsi="Arial" w:cs="Arial"/>
          <w:color w:val="C00000"/>
          <w:sz w:val="24"/>
          <w:szCs w:val="24"/>
          <w:lang w:eastAsia="ru-RU"/>
        </w:rPr>
        <w:fldChar w:fldCharType="separate"/>
      </w:r>
      <w:r w:rsidRPr="001E371A">
        <w:rPr>
          <w:rFonts w:ascii="Arial" w:eastAsia="Times New Roman" w:hAnsi="Arial" w:cs="Arial"/>
          <w:color w:val="C00000"/>
          <w:sz w:val="24"/>
          <w:szCs w:val="24"/>
          <w:bdr w:val="none" w:sz="0" w:space="0" w:color="auto" w:frame="1"/>
          <w:lang w:eastAsia="ru-RU"/>
        </w:rPr>
        <w:t>3</w:t>
      </w:r>
      <w:r w:rsidRPr="001E371A">
        <w:rPr>
          <w:rFonts w:ascii="Arial" w:eastAsia="Times New Roman" w:hAnsi="Arial" w:cs="Arial"/>
          <w:color w:val="C00000"/>
          <w:sz w:val="24"/>
          <w:szCs w:val="24"/>
          <w:lang w:eastAsia="ru-RU"/>
        </w:rPr>
        <w:fldChar w:fldCharType="end"/>
      </w:r>
      <w:bookmarkEnd w:id="7"/>
      <w:r w:rsidR="00A17B4D">
        <w:rPr>
          <w:rFonts w:ascii="Arial" w:eastAsia="Times New Roman" w:hAnsi="Arial" w:cs="Arial"/>
          <w:color w:val="606060"/>
          <w:sz w:val="24"/>
          <w:szCs w:val="24"/>
          <w:lang w:eastAsia="ru-RU"/>
        </w:rPr>
        <w:t xml:space="preserve">. </w:t>
      </w:r>
      <w:r w:rsidRPr="001E371A">
        <w:rPr>
          <w:rFonts w:ascii="Arial" w:eastAsia="Times New Roman" w:hAnsi="Arial" w:cs="Arial"/>
          <w:color w:val="606060"/>
          <w:sz w:val="24"/>
          <w:szCs w:val="24"/>
          <w:lang w:eastAsia="ru-RU"/>
        </w:rPr>
        <w:t xml:space="preserve">Номер свидетельства о рождении должен совпадать с номером свидетельства </w:t>
      </w:r>
      <w:r w:rsidR="00A3094D">
        <w:rPr>
          <w:rFonts w:ascii="Arial" w:eastAsia="Times New Roman" w:hAnsi="Arial" w:cs="Arial"/>
          <w:color w:val="606060"/>
          <w:sz w:val="24"/>
          <w:szCs w:val="24"/>
          <w:lang w:eastAsia="ru-RU"/>
        </w:rPr>
        <w:t>о рождении, указанным в форме 8.</w:t>
      </w:r>
    </w:p>
    <w:bookmarkStart w:id="8" w:name="_ksf4"/>
    <w:p w:rsidR="001E371A" w:rsidRPr="001E371A" w:rsidRDefault="001E371A" w:rsidP="001E371A">
      <w:pPr>
        <w:shd w:val="clear" w:color="auto" w:fill="FFFFFF"/>
        <w:suppressAutoHyphens w:val="0"/>
        <w:spacing w:after="0" w:line="240" w:lineRule="auto"/>
        <w:textAlignment w:val="baseline"/>
        <w:rPr>
          <w:rFonts w:ascii="Arial" w:eastAsia="Times New Roman" w:hAnsi="Arial" w:cs="Arial"/>
          <w:color w:val="606060"/>
          <w:sz w:val="24"/>
          <w:szCs w:val="24"/>
          <w:lang w:eastAsia="ru-RU"/>
        </w:rPr>
      </w:pPr>
      <w:r w:rsidRPr="001E371A">
        <w:rPr>
          <w:rFonts w:ascii="Arial" w:eastAsia="Times New Roman" w:hAnsi="Arial" w:cs="Arial"/>
          <w:color w:val="C00000"/>
          <w:sz w:val="24"/>
          <w:szCs w:val="24"/>
          <w:lang w:eastAsia="ru-RU"/>
        </w:rPr>
        <w:fldChar w:fldCharType="begin"/>
      </w:r>
      <w:r w:rsidRPr="001E371A">
        <w:rPr>
          <w:rFonts w:ascii="Arial" w:eastAsia="Times New Roman" w:hAnsi="Arial" w:cs="Arial"/>
          <w:color w:val="C00000"/>
          <w:sz w:val="24"/>
          <w:szCs w:val="24"/>
          <w:lang w:eastAsia="ru-RU"/>
        </w:rPr>
        <w:instrText xml:space="preserve"> HYPERLINK "https://www.aeroflot.ru/ru-ru/special_offers/subsidized" \l "_ksfref4" </w:instrText>
      </w:r>
      <w:r w:rsidRPr="001E371A">
        <w:rPr>
          <w:rFonts w:ascii="Arial" w:eastAsia="Times New Roman" w:hAnsi="Arial" w:cs="Arial"/>
          <w:color w:val="C00000"/>
          <w:sz w:val="24"/>
          <w:szCs w:val="24"/>
          <w:lang w:eastAsia="ru-RU"/>
        </w:rPr>
        <w:fldChar w:fldCharType="separate"/>
      </w:r>
      <w:r w:rsidRPr="001E371A">
        <w:rPr>
          <w:rFonts w:ascii="Arial" w:eastAsia="Times New Roman" w:hAnsi="Arial" w:cs="Arial"/>
          <w:color w:val="C00000"/>
          <w:sz w:val="24"/>
          <w:szCs w:val="24"/>
          <w:bdr w:val="none" w:sz="0" w:space="0" w:color="auto" w:frame="1"/>
          <w:lang w:eastAsia="ru-RU"/>
        </w:rPr>
        <w:t>4</w:t>
      </w:r>
      <w:r w:rsidRPr="001E371A">
        <w:rPr>
          <w:rFonts w:ascii="Arial" w:eastAsia="Times New Roman" w:hAnsi="Arial" w:cs="Arial"/>
          <w:color w:val="C00000"/>
          <w:sz w:val="24"/>
          <w:szCs w:val="24"/>
          <w:lang w:eastAsia="ru-RU"/>
        </w:rPr>
        <w:fldChar w:fldCharType="end"/>
      </w:r>
      <w:bookmarkEnd w:id="8"/>
      <w:r w:rsidR="00A17B4D">
        <w:rPr>
          <w:rFonts w:ascii="Arial" w:eastAsia="Times New Roman" w:hAnsi="Arial" w:cs="Arial"/>
          <w:color w:val="606060"/>
          <w:sz w:val="24"/>
          <w:szCs w:val="24"/>
          <w:lang w:eastAsia="ru-RU"/>
        </w:rPr>
        <w:t>.</w:t>
      </w:r>
      <w:r w:rsidRPr="001E371A">
        <w:rPr>
          <w:rFonts w:ascii="Arial" w:eastAsia="Times New Roman" w:hAnsi="Arial" w:cs="Arial"/>
          <w:color w:val="606060"/>
          <w:sz w:val="24"/>
          <w:szCs w:val="24"/>
          <w:lang w:eastAsia="ru-RU"/>
        </w:rPr>
        <w:t> </w:t>
      </w:r>
      <w:hyperlink r:id="rId7" w:tgtFrame="_blank" w:history="1">
        <w:r w:rsidRPr="001E371A">
          <w:rPr>
            <w:rFonts w:ascii="Arial" w:eastAsia="Times New Roman" w:hAnsi="Arial" w:cs="Arial"/>
            <w:color w:val="4A90E2"/>
            <w:sz w:val="24"/>
            <w:szCs w:val="24"/>
            <w:bdr w:val="none" w:sz="0" w:space="0" w:color="auto" w:frame="1"/>
            <w:lang w:eastAsia="ru-RU"/>
          </w:rPr>
          <w:t>Образец</w:t>
        </w:r>
      </w:hyperlink>
      <w:r w:rsidRPr="001E371A">
        <w:rPr>
          <w:rFonts w:ascii="Arial" w:eastAsia="Times New Roman" w:hAnsi="Arial" w:cs="Arial"/>
          <w:color w:val="606060"/>
          <w:sz w:val="24"/>
          <w:szCs w:val="24"/>
          <w:lang w:eastAsia="ru-RU"/>
        </w:rPr>
        <w:t> справки, подтверждающей статус учащегося очной формы обучения ВУЗа Калининградской области.</w:t>
      </w:r>
    </w:p>
    <w:p w:rsidR="001E371A" w:rsidRPr="001E371A" w:rsidRDefault="001E371A" w:rsidP="001E371A">
      <w:pPr>
        <w:shd w:val="clear" w:color="auto" w:fill="FFFFFF"/>
        <w:suppressAutoHyphens w:val="0"/>
        <w:spacing w:after="0" w:line="240" w:lineRule="auto"/>
        <w:ind w:left="720"/>
        <w:textAlignment w:val="baseline"/>
        <w:rPr>
          <w:rFonts w:ascii="inherit" w:eastAsia="Times New Roman" w:hAnsi="inherit" w:cs="Arial"/>
          <w:color w:val="202020"/>
          <w:sz w:val="24"/>
          <w:szCs w:val="24"/>
          <w:lang w:eastAsia="ru-RU"/>
        </w:rPr>
      </w:pPr>
    </w:p>
    <w:tbl>
      <w:tblPr>
        <w:tblW w:w="9704" w:type="dxa"/>
        <w:tblInd w:w="93" w:type="dxa"/>
        <w:tblLayout w:type="fixed"/>
        <w:tblLook w:val="04A0" w:firstRow="1" w:lastRow="0" w:firstColumn="1" w:lastColumn="0" w:noHBand="0" w:noVBand="1"/>
      </w:tblPr>
      <w:tblGrid>
        <w:gridCol w:w="3585"/>
        <w:gridCol w:w="3652"/>
        <w:gridCol w:w="2467"/>
      </w:tblGrid>
      <w:tr w:rsidR="00740025" w:rsidTr="0084686E">
        <w:trPr>
          <w:trHeight w:val="465"/>
        </w:trPr>
        <w:tc>
          <w:tcPr>
            <w:tcW w:w="7237" w:type="dxa"/>
            <w:gridSpan w:val="2"/>
            <w:tcBorders>
              <w:top w:val="single" w:sz="8" w:space="0" w:color="000000"/>
              <w:left w:val="single" w:sz="8" w:space="0" w:color="000000"/>
              <w:bottom w:val="single" w:sz="8" w:space="0" w:color="000000"/>
              <w:right w:val="single" w:sz="4"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sz w:val="24"/>
                <w:szCs w:val="24"/>
              </w:rPr>
            </w:pPr>
            <w:r>
              <w:rPr>
                <w:rFonts w:ascii="Arial" w:eastAsia="Times New Roman" w:hAnsi="Arial" w:cs="Arial"/>
                <w:b/>
                <w:bCs/>
                <w:color w:val="000000"/>
                <w:sz w:val="16"/>
                <w:szCs w:val="16"/>
              </w:rPr>
              <w:t>Маршрут</w:t>
            </w:r>
          </w:p>
        </w:tc>
        <w:tc>
          <w:tcPr>
            <w:tcW w:w="2467" w:type="dxa"/>
            <w:tcBorders>
              <w:top w:val="single" w:sz="8" w:space="0" w:color="000000"/>
              <w:bottom w:val="single" w:sz="8" w:space="0" w:color="000000"/>
              <w:right w:val="single" w:sz="8" w:space="0" w:color="000000"/>
            </w:tcBorders>
            <w:vAlign w:val="bottom"/>
          </w:tcPr>
          <w:p w:rsidR="00740025" w:rsidRDefault="00606A79">
            <w:pPr>
              <w:widowControl w:val="0"/>
              <w:spacing w:beforeAutospacing="1" w:after="0" w:line="240" w:lineRule="auto"/>
              <w:jc w:val="center"/>
              <w:rPr>
                <w:rFonts w:ascii="Times New Roman" w:eastAsia="Times New Roman" w:hAnsi="Times New Roman"/>
                <w:sz w:val="24"/>
                <w:szCs w:val="24"/>
              </w:rPr>
            </w:pPr>
            <w:r>
              <w:rPr>
                <w:rFonts w:ascii="Arial" w:eastAsia="Times New Roman" w:hAnsi="Arial" w:cs="Arial"/>
                <w:b/>
                <w:bCs/>
                <w:color w:val="000000"/>
                <w:sz w:val="16"/>
                <w:szCs w:val="16"/>
              </w:rPr>
              <w:t xml:space="preserve">Тариф в одну сторону, </w:t>
            </w:r>
            <w:proofErr w:type="spellStart"/>
            <w:r>
              <w:rPr>
                <w:rFonts w:ascii="Arial" w:eastAsia="Times New Roman" w:hAnsi="Arial" w:cs="Arial"/>
                <w:b/>
                <w:bCs/>
                <w:color w:val="000000"/>
                <w:sz w:val="16"/>
                <w:szCs w:val="16"/>
              </w:rPr>
              <w:t>руб</w:t>
            </w:r>
            <w:proofErr w:type="spellEnd"/>
          </w:p>
        </w:tc>
      </w:tr>
      <w:tr w:rsidR="00A65C57" w:rsidTr="0084686E">
        <w:trPr>
          <w:trHeight w:val="465"/>
        </w:trPr>
        <w:tc>
          <w:tcPr>
            <w:tcW w:w="3585" w:type="dxa"/>
            <w:tcBorders>
              <w:top w:val="single" w:sz="8" w:space="0" w:color="000000"/>
              <w:left w:val="single" w:sz="8" w:space="0" w:color="000000"/>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Жуковский - Калининград</w:t>
            </w:r>
          </w:p>
        </w:tc>
        <w:tc>
          <w:tcPr>
            <w:tcW w:w="3652" w:type="dxa"/>
            <w:tcBorders>
              <w:top w:val="single" w:sz="8" w:space="0" w:color="000000"/>
              <w:left w:val="single" w:sz="4" w:space="0" w:color="auto"/>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 xml:space="preserve">Калининград-Жуковский </w:t>
            </w:r>
          </w:p>
        </w:tc>
        <w:tc>
          <w:tcPr>
            <w:tcW w:w="2467" w:type="dxa"/>
            <w:tcBorders>
              <w:top w:val="single" w:sz="8" w:space="0" w:color="000000"/>
              <w:left w:val="single" w:sz="4" w:space="0" w:color="auto"/>
              <w:bottom w:val="single" w:sz="8" w:space="0" w:color="000000"/>
              <w:right w:val="single" w:sz="8" w:space="0" w:color="000000"/>
            </w:tcBorders>
            <w:vAlign w:val="bottom"/>
          </w:tcPr>
          <w:p w:rsidR="00A65C57" w:rsidRPr="000D16CA" w:rsidRDefault="000D16CA">
            <w:pPr>
              <w:widowControl w:val="0"/>
              <w:spacing w:beforeAutospacing="1"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3800</w:t>
            </w:r>
          </w:p>
        </w:tc>
      </w:tr>
      <w:tr w:rsidR="00A65C57" w:rsidTr="0084686E">
        <w:trPr>
          <w:trHeight w:val="465"/>
        </w:trPr>
        <w:tc>
          <w:tcPr>
            <w:tcW w:w="3585" w:type="dxa"/>
            <w:tcBorders>
              <w:top w:val="single" w:sz="8" w:space="0" w:color="000000"/>
              <w:left w:val="single" w:sz="8" w:space="0" w:color="000000"/>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Москва - Калининград</w:t>
            </w:r>
          </w:p>
        </w:tc>
        <w:tc>
          <w:tcPr>
            <w:tcW w:w="3652" w:type="dxa"/>
            <w:tcBorders>
              <w:top w:val="single" w:sz="8" w:space="0" w:color="000000"/>
              <w:left w:val="single" w:sz="4" w:space="0" w:color="auto"/>
              <w:bottom w:val="single" w:sz="8" w:space="0" w:color="000000"/>
              <w:right w:val="single" w:sz="4" w:space="0" w:color="auto"/>
            </w:tcBorders>
            <w:vAlign w:val="center"/>
          </w:tcPr>
          <w:p w:rsidR="00A65C57" w:rsidRPr="00A65C57" w:rsidRDefault="00A65C57">
            <w:pPr>
              <w:widowControl w:val="0"/>
              <w:spacing w:beforeAutospacing="1" w:after="0" w:line="240" w:lineRule="auto"/>
              <w:jc w:val="center"/>
              <w:rPr>
                <w:rFonts w:ascii="Arial" w:eastAsia="Times New Roman" w:hAnsi="Arial" w:cs="Arial"/>
                <w:b/>
                <w:bCs/>
                <w:color w:val="000000"/>
                <w:sz w:val="16"/>
                <w:szCs w:val="16"/>
                <w:lang w:val="en-US"/>
              </w:rPr>
            </w:pPr>
            <w:r>
              <w:rPr>
                <w:rFonts w:ascii="Times New Roman" w:eastAsia="Times New Roman" w:hAnsi="Times New Roman" w:cs="Times New Roman"/>
                <w:sz w:val="24"/>
                <w:szCs w:val="24"/>
              </w:rPr>
              <w:t>Калининград-Москва</w:t>
            </w:r>
          </w:p>
        </w:tc>
        <w:tc>
          <w:tcPr>
            <w:tcW w:w="2467" w:type="dxa"/>
            <w:tcBorders>
              <w:top w:val="single" w:sz="8" w:space="0" w:color="000000"/>
              <w:left w:val="single" w:sz="4" w:space="0" w:color="auto"/>
              <w:bottom w:val="single" w:sz="8" w:space="0" w:color="000000"/>
              <w:right w:val="single" w:sz="8" w:space="0" w:color="000000"/>
            </w:tcBorders>
            <w:vAlign w:val="bottom"/>
          </w:tcPr>
          <w:p w:rsidR="00A65C57" w:rsidRPr="000D16CA" w:rsidRDefault="000D16CA">
            <w:pPr>
              <w:widowControl w:val="0"/>
              <w:spacing w:beforeAutospacing="1"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3800</w:t>
            </w:r>
          </w:p>
        </w:tc>
      </w:tr>
      <w:tr w:rsidR="00A65C57" w:rsidTr="0084686E">
        <w:trPr>
          <w:trHeight w:val="465"/>
        </w:trPr>
        <w:tc>
          <w:tcPr>
            <w:tcW w:w="3585" w:type="dxa"/>
            <w:tcBorders>
              <w:top w:val="single" w:sz="8" w:space="0" w:color="000000"/>
              <w:left w:val="single" w:sz="8" w:space="0" w:color="000000"/>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Ст. Петербург - Калининград</w:t>
            </w:r>
          </w:p>
        </w:tc>
        <w:tc>
          <w:tcPr>
            <w:tcW w:w="3652" w:type="dxa"/>
            <w:tcBorders>
              <w:top w:val="single" w:sz="8" w:space="0" w:color="000000"/>
              <w:left w:val="single" w:sz="4" w:space="0" w:color="auto"/>
              <w:bottom w:val="single" w:sz="8" w:space="0" w:color="000000"/>
              <w:right w:val="single" w:sz="4" w:space="0" w:color="auto"/>
            </w:tcBorders>
            <w:vAlign w:val="center"/>
          </w:tcPr>
          <w:p w:rsidR="00A65C57" w:rsidRDefault="00A65C57">
            <w:pPr>
              <w:widowControl w:val="0"/>
              <w:spacing w:beforeAutospacing="1" w:after="0" w:line="240" w:lineRule="auto"/>
              <w:jc w:val="center"/>
              <w:rPr>
                <w:rFonts w:ascii="Arial" w:eastAsia="Times New Roman" w:hAnsi="Arial" w:cs="Arial"/>
                <w:b/>
                <w:bCs/>
                <w:color w:val="000000"/>
                <w:sz w:val="16"/>
                <w:szCs w:val="16"/>
              </w:rPr>
            </w:pPr>
            <w:r>
              <w:rPr>
                <w:rFonts w:ascii="Times New Roman" w:eastAsia="Times New Roman" w:hAnsi="Times New Roman" w:cs="Times New Roman"/>
                <w:sz w:val="24"/>
                <w:szCs w:val="24"/>
              </w:rPr>
              <w:t>Калининград –Ст. Петербург</w:t>
            </w:r>
          </w:p>
        </w:tc>
        <w:tc>
          <w:tcPr>
            <w:tcW w:w="2467" w:type="dxa"/>
            <w:tcBorders>
              <w:top w:val="single" w:sz="8" w:space="0" w:color="000000"/>
              <w:left w:val="single" w:sz="4" w:space="0" w:color="auto"/>
              <w:bottom w:val="single" w:sz="4" w:space="0" w:color="auto"/>
              <w:right w:val="single" w:sz="8" w:space="0" w:color="000000"/>
            </w:tcBorders>
            <w:vAlign w:val="bottom"/>
          </w:tcPr>
          <w:p w:rsidR="00A65C57" w:rsidRPr="000D16CA" w:rsidRDefault="000D16CA">
            <w:pPr>
              <w:widowControl w:val="0"/>
              <w:spacing w:beforeAutospacing="1"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3500</w:t>
            </w:r>
          </w:p>
        </w:tc>
      </w:tr>
      <w:tr w:rsidR="00740025" w:rsidTr="0084686E">
        <w:trPr>
          <w:trHeight w:val="1128"/>
        </w:trPr>
        <w:tc>
          <w:tcPr>
            <w:tcW w:w="3585" w:type="dxa"/>
            <w:tcBorders>
              <w:left w:val="single" w:sz="8" w:space="0" w:color="000000"/>
              <w:bottom w:val="single" w:sz="4" w:space="0" w:color="000000"/>
              <w:right w:val="single" w:sz="4" w:space="0" w:color="auto"/>
            </w:tcBorders>
            <w:vAlign w:val="center"/>
          </w:tcPr>
          <w:p w:rsidR="00740025" w:rsidRDefault="00A65C57">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Екатеринбург- </w:t>
            </w:r>
            <w:r w:rsidR="0013586E">
              <w:rPr>
                <w:rFonts w:ascii="Times New Roman" w:eastAsia="Times New Roman" w:hAnsi="Times New Roman" w:cs="Times New Roman"/>
                <w:sz w:val="24"/>
                <w:szCs w:val="24"/>
              </w:rPr>
              <w:t xml:space="preserve">Калининград </w:t>
            </w:r>
          </w:p>
        </w:tc>
        <w:tc>
          <w:tcPr>
            <w:tcW w:w="3652" w:type="dxa"/>
            <w:tcBorders>
              <w:left w:val="single" w:sz="4" w:space="0" w:color="auto"/>
              <w:bottom w:val="single" w:sz="4" w:space="0" w:color="000000"/>
              <w:right w:val="single" w:sz="4" w:space="0" w:color="000000"/>
            </w:tcBorders>
            <w:vAlign w:val="center"/>
          </w:tcPr>
          <w:p w:rsidR="00740025" w:rsidRDefault="0013586E">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Калининград –Екатеринбург </w:t>
            </w:r>
          </w:p>
        </w:tc>
        <w:tc>
          <w:tcPr>
            <w:tcW w:w="2467" w:type="dxa"/>
            <w:tcBorders>
              <w:top w:val="single" w:sz="4" w:space="0" w:color="auto"/>
              <w:bottom w:val="single" w:sz="4" w:space="0" w:color="000000"/>
              <w:right w:val="single" w:sz="8" w:space="0" w:color="000000"/>
            </w:tcBorders>
            <w:vAlign w:val="center"/>
          </w:tcPr>
          <w:p w:rsidR="00740025" w:rsidRDefault="0013586E">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C5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8500</w:t>
            </w:r>
          </w:p>
        </w:tc>
      </w:tr>
      <w:tr w:rsidR="0084686E" w:rsidTr="0084686E">
        <w:trPr>
          <w:trHeight w:val="1128"/>
        </w:trPr>
        <w:tc>
          <w:tcPr>
            <w:tcW w:w="3585" w:type="dxa"/>
            <w:tcBorders>
              <w:left w:val="single" w:sz="8" w:space="0" w:color="000000"/>
              <w:bottom w:val="single" w:sz="4" w:space="0" w:color="000000"/>
              <w:right w:val="single" w:sz="4" w:space="0" w:color="auto"/>
            </w:tcBorders>
            <w:vAlign w:val="center"/>
          </w:tcPr>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Екатеринбург- Калининград </w:t>
            </w:r>
          </w:p>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Трансфер МОВ</w:t>
            </w:r>
          </w:p>
        </w:tc>
        <w:tc>
          <w:tcPr>
            <w:tcW w:w="3652" w:type="dxa"/>
            <w:tcBorders>
              <w:left w:val="single" w:sz="4" w:space="0" w:color="auto"/>
              <w:bottom w:val="single" w:sz="4" w:space="0" w:color="000000"/>
              <w:right w:val="single" w:sz="4" w:space="0" w:color="000000"/>
            </w:tcBorders>
            <w:vAlign w:val="center"/>
          </w:tcPr>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Калининград –Екатеринбург </w:t>
            </w:r>
          </w:p>
          <w:p w:rsidR="0084686E" w:rsidRDefault="0084686E" w:rsidP="009D70C0">
            <w:pPr>
              <w:widowControl w:val="0"/>
              <w:spacing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Трансфер МОВ</w:t>
            </w:r>
          </w:p>
        </w:tc>
        <w:tc>
          <w:tcPr>
            <w:tcW w:w="2467" w:type="dxa"/>
            <w:tcBorders>
              <w:top w:val="single" w:sz="4" w:space="0" w:color="auto"/>
              <w:bottom w:val="single" w:sz="4" w:space="0" w:color="000000"/>
              <w:right w:val="single" w:sz="8" w:space="0" w:color="000000"/>
            </w:tcBorders>
            <w:vAlign w:val="center"/>
          </w:tcPr>
          <w:p w:rsidR="0084686E" w:rsidRDefault="0084686E" w:rsidP="009D70C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46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8500</w:t>
            </w:r>
          </w:p>
        </w:tc>
      </w:tr>
    </w:tbl>
    <w:p w:rsidR="00740025" w:rsidRPr="006D1B5C" w:rsidRDefault="00740025">
      <w:pPr>
        <w:spacing w:beforeAutospacing="1" w:afterAutospacing="1" w:line="240" w:lineRule="auto"/>
        <w:rPr>
          <w:rFonts w:ascii="Times New Roman" w:eastAsia="Times New Roman" w:hAnsi="Times New Roman" w:cs="Times New Roman"/>
          <w:sz w:val="24"/>
          <w:szCs w:val="24"/>
          <w:lang w:val="en-US" w:eastAsia="ru-RU"/>
        </w:rPr>
      </w:pP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БРОНИРОВАНИЕ, ПРОДАЖА</w:t>
      </w:r>
    </w:p>
    <w:p w:rsidR="00740025" w:rsidRDefault="00606A79">
      <w:pPr>
        <w:numPr>
          <w:ilvl w:val="0"/>
          <w:numId w:val="1"/>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ОБСЛУЖИВАНИЯ – ЭКОНОМИЧЕСКИЙ</w:t>
      </w:r>
    </w:p>
    <w:p w:rsidR="00740025" w:rsidRDefault="00AE6441" w:rsidP="00606A7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БРОНИРОВАНИЯ –</w:t>
      </w:r>
      <w:r w:rsidR="0013586E">
        <w:rPr>
          <w:rFonts w:ascii="Times New Roman" w:eastAsia="Times New Roman" w:hAnsi="Times New Roman" w:cs="Times New Roman"/>
          <w:sz w:val="24"/>
          <w:szCs w:val="24"/>
          <w:lang w:val="en-US" w:eastAsia="ru-RU"/>
        </w:rPr>
        <w:t>U</w:t>
      </w:r>
      <w:r w:rsidR="006D1B5C">
        <w:rPr>
          <w:rFonts w:ascii="Times New Roman" w:eastAsia="Times New Roman" w:hAnsi="Times New Roman" w:cs="Times New Roman"/>
          <w:sz w:val="24"/>
          <w:szCs w:val="24"/>
          <w:lang w:eastAsia="ru-RU"/>
        </w:rPr>
        <w:t>/Т</w:t>
      </w:r>
    </w:p>
    <w:p w:rsidR="00740025" w:rsidRDefault="00606A79">
      <w:pPr>
        <w:spacing w:beforeAutospacing="1" w:afterAutospacing="1"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ОФОРМЛЕНИЕ БИЛЕТА</w:t>
      </w:r>
    </w:p>
    <w:p w:rsidR="00740025" w:rsidRPr="0013586E" w:rsidRDefault="00606A79">
      <w:pPr>
        <w:spacing w:beforeAutospacing="1" w:afterAutospacing="1" w:line="240" w:lineRule="auto"/>
        <w:jc w:val="center"/>
        <w:rPr>
          <w:rFonts w:ascii="Times New Roman" w:eastAsia="Times New Roman" w:hAnsi="Times New Roman" w:cs="Times New Roman"/>
          <w:color w:val="C00000"/>
          <w:sz w:val="24"/>
          <w:szCs w:val="24"/>
          <w:lang w:eastAsia="ru-RU"/>
        </w:rPr>
      </w:pPr>
      <w:r w:rsidRPr="0013586E">
        <w:rPr>
          <w:rFonts w:ascii="Times New Roman" w:eastAsia="Times New Roman" w:hAnsi="Times New Roman" w:cs="Times New Roman"/>
          <w:color w:val="C00000"/>
          <w:sz w:val="24"/>
          <w:szCs w:val="24"/>
          <w:lang w:eastAsia="ru-RU"/>
        </w:rPr>
        <w:t>Внимание! Серию свидетельства о рождении ребенка вносить обязательно вместе с номером.</w:t>
      </w:r>
      <w:r w:rsidRPr="0013586E">
        <w:rPr>
          <w:rFonts w:ascii="Times New Roman" w:eastAsia="Times New Roman" w:hAnsi="Times New Roman" w:cs="Times New Roman"/>
          <w:color w:val="C00000"/>
          <w:sz w:val="24"/>
          <w:szCs w:val="24"/>
          <w:lang w:eastAsia="ru-RU"/>
        </w:rPr>
        <w:br/>
        <w:t>В противном случае агенту со стороны авиакомпании будет выставлен начет в размере стоимости билета.</w:t>
      </w:r>
    </w:p>
    <w:p w:rsidR="00740025" w:rsidRDefault="00606A79">
      <w:pPr>
        <w:spacing w:beforeAutospacing="1" w:afterAutospacing="1"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ввода свидетельства о рождении: все буквы и цифры (как арабские, так и римские) в свидетельстве о рождении ребенка необходимо вводить форматом:</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w:t>
      </w:r>
    </w:p>
    <w:p w:rsidR="00740025" w:rsidRDefault="004C6E00">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свидетельство</w:t>
      </w:r>
      <w:r w:rsidR="00606A79">
        <w:rPr>
          <w:rFonts w:ascii="Times New Roman" w:eastAsia="Times New Roman" w:hAnsi="Times New Roman" w:cs="Times New Roman"/>
          <w:sz w:val="24"/>
          <w:szCs w:val="24"/>
          <w:lang w:eastAsia="ru-RU"/>
        </w:rPr>
        <w:t xml:space="preserve"> о рождении за номером III-МЮNo756123 необходимо вносить в формате IIIMU756123;</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 за номером VI-СЮNo123456 необходимо вносить в формате VISU123456.</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40025" w:rsidRDefault="00606A79">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OФOPMЛEHИE ABИAБИЛETOB B TEЧEHИИ 24 ЧACOB C MOMEHTA ПOДTBEPЖДEHИЯ БPOHИPOBAHИЯ</w:t>
      </w:r>
    </w:p>
    <w:p w:rsidR="00740025" w:rsidRDefault="00606A79">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БИЛЕТА С ОТКРЫТОЙ ДАТОЙ ВЫЛЕТА ПО СПЕЦИАЛЬНОМУ ТАРИФУ НЕ ДОПУСКАЕТСЯ.</w:t>
      </w:r>
    </w:p>
    <w:p w:rsidR="00740025" w:rsidRDefault="00606A79">
      <w:pPr>
        <w:numPr>
          <w:ilvl w:val="0"/>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CKИДKИ ДЛЯ ДETEЙ ДO 2 ЛET (100%), ДO 12 ЛET (25%) (ПРЕДУСМОТРЕННАЯ ПРАВИЛАМИ СКИДКА ОТ СПЕЦИАЛЬНОГО ТАРИФА ПРЕДОСТАВЛЯЕТСЯ РЕБЕНКУ, ЕСЛИ ВОЗДУШНАЯ ПЕРЕВОЗКА НАЧИНАЕТСЯ ДО ИСТЕЧЕНИЯ СУТОК, В КОТОРЫЕ РЕБЕНКУ ИСПОЛНЯЕТСЯ СООТВЕТСТВЕННО 2 ГОДА, ЛИБО 12 ЛЕТ)</w:t>
      </w:r>
    </w:p>
    <w:p w:rsidR="00740025" w:rsidRDefault="00606A79">
      <w:pPr>
        <w:numPr>
          <w:ilvl w:val="0"/>
          <w:numId w:val="6"/>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ABTOMATИЧECKИЙ TAЙM-ЛИMИ</w:t>
      </w:r>
      <w:proofErr w:type="gramStart"/>
      <w:r>
        <w:rPr>
          <w:rFonts w:ascii="Times New Roman" w:eastAsia="Times New Roman" w:hAnsi="Times New Roman" w:cs="Times New Roman"/>
          <w:sz w:val="24"/>
          <w:szCs w:val="24"/>
          <w:lang w:eastAsia="ru-RU"/>
        </w:rPr>
        <w:t>T  У</w:t>
      </w:r>
      <w:proofErr w:type="gramEnd"/>
      <w:r>
        <w:rPr>
          <w:rFonts w:ascii="Times New Roman" w:eastAsia="Times New Roman" w:hAnsi="Times New Roman" w:cs="Times New Roman"/>
          <w:sz w:val="24"/>
          <w:szCs w:val="24"/>
          <w:lang w:eastAsia="ru-RU"/>
        </w:rPr>
        <w:t>CTAHABЛИBAETCЯ B TEЧEHИИ 24 ЧACOB C MOMEHTA ПOДTBEPЖДEHИЯ БPOHИPOBAHИЯ</w:t>
      </w:r>
    </w:p>
    <w:p w:rsidR="00740025" w:rsidRDefault="00606A79">
      <w:pPr>
        <w:spacing w:beforeAutospacing="1"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ТАРИФИКАЦИЯ</w:t>
      </w:r>
    </w:p>
    <w:p w:rsidR="00817A67" w:rsidRDefault="00817A67" w:rsidP="00817A67">
      <w:pPr>
        <w:pStyle w:val="aa"/>
        <w:shd w:val="clear" w:color="auto" w:fill="FFFFFF"/>
        <w:spacing w:after="0" w:line="336" w:lineRule="atLeast"/>
        <w:ind w:left="360"/>
        <w:rPr>
          <w:rStyle w:val="a3"/>
        </w:rPr>
      </w:pPr>
      <w:r>
        <w:rPr>
          <w:rStyle w:val="a3"/>
        </w:rPr>
        <w:t>Для обеспечения передачи в портал "Субсидированных перевозок" данных об оформленных субсидированных перевозках, кассиру необходимо подать запрос на бронирование квоты перед операцией оформления билета. Запрос имеет следующий формат:</w:t>
      </w:r>
    </w:p>
    <w:p w:rsidR="00817A67" w:rsidRDefault="00817A67" w:rsidP="00817A67">
      <w:pPr>
        <w:shd w:val="clear" w:color="auto" w:fill="FFFFFF"/>
        <w:spacing w:after="0" w:line="336" w:lineRule="atLeast"/>
        <w:rPr>
          <w:rStyle w:val="font"/>
          <w:b/>
        </w:rPr>
      </w:pPr>
      <w:r>
        <w:rPr>
          <w:rStyle w:val="a3"/>
          <w:rFonts w:ascii="Century Gothic" w:eastAsia="Century Gothic" w:hAnsi="Century Gothic" w:cs="Times New Roman"/>
          <w:i/>
          <w:iCs/>
          <w:sz w:val="20"/>
          <w:szCs w:val="20"/>
        </w:rPr>
        <w:t xml:space="preserve">       </w:t>
      </w:r>
      <w:r w:rsidRPr="003C7404">
        <w:rPr>
          <w:rStyle w:val="font"/>
          <w:b/>
        </w:rPr>
        <w:t>ЛГ&lt;ПАСС&gt;/</w:t>
      </w:r>
      <w:r>
        <w:rPr>
          <w:rStyle w:val="font"/>
          <w:b/>
          <w:bCs/>
        </w:rPr>
        <w:t>БР</w:t>
      </w:r>
      <w:r w:rsidRPr="003C7404">
        <w:rPr>
          <w:rStyle w:val="font"/>
          <w:b/>
          <w:bCs/>
        </w:rPr>
        <w:t>/</w:t>
      </w:r>
      <w:r w:rsidRPr="003C7404">
        <w:rPr>
          <w:rStyle w:val="font"/>
          <w:b/>
        </w:rPr>
        <w:t>ФДР/</w:t>
      </w:r>
      <w:proofErr w:type="spellStart"/>
      <w:r w:rsidRPr="003C7404">
        <w:rPr>
          <w:rStyle w:val="font"/>
          <w:b/>
        </w:rPr>
        <w:t>Имя_льготы</w:t>
      </w:r>
      <w:proofErr w:type="spellEnd"/>
    </w:p>
    <w:p w:rsidR="00817A67" w:rsidRDefault="00817A67" w:rsidP="00817A67">
      <w:pPr>
        <w:shd w:val="clear" w:color="auto" w:fill="FFFFFF"/>
        <w:spacing w:after="0" w:line="336" w:lineRule="atLeast"/>
        <w:rPr>
          <w:rStyle w:val="a3"/>
        </w:rPr>
      </w:pPr>
    </w:p>
    <w:p w:rsidR="00817A67" w:rsidRPr="00A8775B" w:rsidRDefault="00817A67" w:rsidP="00817A67">
      <w:pPr>
        <w:pStyle w:val="aa"/>
        <w:shd w:val="clear" w:color="auto" w:fill="FFFFFF"/>
        <w:spacing w:after="0" w:line="336" w:lineRule="atLeast"/>
        <w:ind w:left="360"/>
        <w:rPr>
          <w:rStyle w:val="markedcontent"/>
          <w:rFonts w:cstheme="minorHAnsi"/>
          <w:sz w:val="16"/>
          <w:szCs w:val="16"/>
        </w:rPr>
      </w:pPr>
      <w:r w:rsidRPr="00B1591F">
        <w:rPr>
          <w:rStyle w:val="markedcontent"/>
          <w:rFonts w:cstheme="minorHAnsi"/>
          <w:sz w:val="16"/>
          <w:szCs w:val="16"/>
        </w:rPr>
        <w:t>где,</w:t>
      </w:r>
      <w:r w:rsidRPr="00B1591F">
        <w:rPr>
          <w:rFonts w:cstheme="minorHAnsi"/>
          <w:sz w:val="16"/>
          <w:szCs w:val="16"/>
        </w:rPr>
        <w:br/>
      </w:r>
      <w:r w:rsidRPr="00B1591F">
        <w:rPr>
          <w:rStyle w:val="markedcontent"/>
          <w:rFonts w:cstheme="minorHAnsi"/>
          <w:sz w:val="16"/>
          <w:szCs w:val="16"/>
        </w:rPr>
        <w:t>ЛГ - код запроса;</w:t>
      </w:r>
      <w:r w:rsidRPr="00B1591F">
        <w:rPr>
          <w:rFonts w:cstheme="minorHAnsi"/>
          <w:sz w:val="16"/>
          <w:szCs w:val="16"/>
        </w:rPr>
        <w:br/>
      </w:r>
      <w:r w:rsidRPr="00B1591F">
        <w:rPr>
          <w:rStyle w:val="markedcontent"/>
          <w:rFonts w:cstheme="minorHAnsi"/>
          <w:sz w:val="16"/>
          <w:szCs w:val="16"/>
        </w:rPr>
        <w:t>ПАСС - ссылка на номер пассажира или номера пассажиров заказа «через</w:t>
      </w:r>
      <w:r w:rsidRPr="00B1591F">
        <w:rPr>
          <w:rFonts w:cstheme="minorHAnsi"/>
          <w:sz w:val="16"/>
          <w:szCs w:val="16"/>
        </w:rPr>
        <w:br/>
      </w:r>
      <w:r w:rsidRPr="00B1591F">
        <w:rPr>
          <w:rStyle w:val="markedcontent"/>
          <w:rFonts w:cstheme="minorHAnsi"/>
          <w:sz w:val="16"/>
          <w:szCs w:val="16"/>
        </w:rPr>
        <w:t>запятую» , для которых осуществляется проверка ( например, 1, 2,3).</w:t>
      </w:r>
      <w:r w:rsidRPr="00B1591F">
        <w:rPr>
          <w:rFonts w:cstheme="minorHAnsi"/>
          <w:sz w:val="16"/>
          <w:szCs w:val="16"/>
        </w:rPr>
        <w:br/>
      </w:r>
      <w:r w:rsidRPr="00B1591F">
        <w:rPr>
          <w:rStyle w:val="markedcontent"/>
          <w:rFonts w:cstheme="minorHAnsi"/>
          <w:sz w:val="16"/>
          <w:szCs w:val="16"/>
        </w:rPr>
        <w:t>Реквизит необязателен.</w:t>
      </w:r>
      <w:r w:rsidRPr="00B1591F">
        <w:rPr>
          <w:rFonts w:cstheme="minorHAnsi"/>
          <w:sz w:val="16"/>
          <w:szCs w:val="16"/>
        </w:rPr>
        <w:br/>
      </w:r>
      <w:r>
        <w:rPr>
          <w:rStyle w:val="markedcontent"/>
          <w:rFonts w:cstheme="minorHAnsi"/>
          <w:sz w:val="16"/>
          <w:szCs w:val="16"/>
        </w:rPr>
        <w:t>БР</w:t>
      </w:r>
      <w:r w:rsidRPr="00B1591F">
        <w:rPr>
          <w:rStyle w:val="markedcontent"/>
          <w:rFonts w:cstheme="minorHAnsi"/>
          <w:sz w:val="16"/>
          <w:szCs w:val="16"/>
        </w:rPr>
        <w:t xml:space="preserve"> - код операции «</w:t>
      </w:r>
      <w:r>
        <w:rPr>
          <w:rStyle w:val="markedcontent"/>
          <w:rFonts w:cstheme="minorHAnsi"/>
          <w:sz w:val="16"/>
          <w:szCs w:val="16"/>
        </w:rPr>
        <w:t>Бронирование льготы</w:t>
      </w:r>
      <w:r w:rsidRPr="00B1591F">
        <w:rPr>
          <w:rStyle w:val="markedcontent"/>
          <w:rFonts w:cstheme="minorHAnsi"/>
          <w:sz w:val="16"/>
          <w:szCs w:val="16"/>
        </w:rPr>
        <w:t>»;</w:t>
      </w:r>
      <w:r w:rsidRPr="00B1591F">
        <w:rPr>
          <w:rFonts w:cstheme="minorHAnsi"/>
          <w:sz w:val="16"/>
          <w:szCs w:val="16"/>
        </w:rPr>
        <w:br/>
      </w:r>
      <w:r w:rsidRPr="00B1591F">
        <w:rPr>
          <w:rStyle w:val="markedcontent"/>
          <w:rFonts w:cstheme="minorHAnsi"/>
          <w:sz w:val="16"/>
          <w:szCs w:val="16"/>
        </w:rPr>
        <w:t>ФДР - код типа системы субсидирования ( федеральная);</w:t>
      </w:r>
      <w:r w:rsidRPr="00B1591F">
        <w:rPr>
          <w:rFonts w:cstheme="minorHAnsi"/>
          <w:sz w:val="16"/>
          <w:szCs w:val="16"/>
        </w:rPr>
        <w:br/>
      </w:r>
      <w:proofErr w:type="spellStart"/>
      <w:r w:rsidRPr="00B1591F">
        <w:rPr>
          <w:rStyle w:val="markedcontent"/>
          <w:rFonts w:cstheme="minorHAnsi"/>
          <w:sz w:val="16"/>
          <w:szCs w:val="16"/>
        </w:rPr>
        <w:t>Имя_льготы</w:t>
      </w:r>
      <w:proofErr w:type="spellEnd"/>
      <w:r w:rsidRPr="00B1591F">
        <w:rPr>
          <w:rStyle w:val="markedcontent"/>
          <w:rFonts w:cstheme="minorHAnsi"/>
          <w:sz w:val="16"/>
          <w:szCs w:val="16"/>
        </w:rPr>
        <w:t xml:space="preserve"> - имя льготы.</w:t>
      </w:r>
      <w:r w:rsidRPr="00B1591F">
        <w:rPr>
          <w:rFonts w:cstheme="minorHAnsi"/>
          <w:sz w:val="16"/>
          <w:szCs w:val="16"/>
        </w:rPr>
        <w:br/>
      </w:r>
      <w:r w:rsidRPr="00B1591F">
        <w:rPr>
          <w:rStyle w:val="markedcontent"/>
          <w:rFonts w:cstheme="minorHAnsi"/>
          <w:sz w:val="16"/>
          <w:szCs w:val="16"/>
        </w:rPr>
        <w:t>Ниже приведен список из имен допустимых льгот,</w:t>
      </w:r>
      <w:r w:rsidRPr="00B1591F">
        <w:rPr>
          <w:rFonts w:cstheme="minorHAnsi"/>
          <w:sz w:val="16"/>
          <w:szCs w:val="16"/>
        </w:rPr>
        <w:br/>
      </w:r>
      <w:r w:rsidRPr="00B1591F">
        <w:rPr>
          <w:rStyle w:val="markedcontent"/>
          <w:rFonts w:cstheme="minorHAnsi"/>
          <w:sz w:val="16"/>
          <w:szCs w:val="16"/>
        </w:rPr>
        <w:t>поддерживаемых на портале «Субсидированных перевозок»</w:t>
      </w:r>
    </w:p>
    <w:p w:rsidR="00817A67" w:rsidRDefault="00817A67" w:rsidP="00817A67">
      <w:pPr>
        <w:pStyle w:val="aa"/>
        <w:shd w:val="clear" w:color="auto" w:fill="FFFFFF"/>
        <w:spacing w:after="0" w:line="336" w:lineRule="atLeast"/>
        <w:ind w:left="360"/>
        <w:rPr>
          <w:rStyle w:val="markedcontent"/>
          <w:rFonts w:cstheme="minorHAnsi"/>
          <w:sz w:val="16"/>
          <w:szCs w:val="16"/>
        </w:rPr>
      </w:pPr>
    </w:p>
    <w:p w:rsidR="00817A67" w:rsidRDefault="00817A67" w:rsidP="00817A67">
      <w:pPr>
        <w:pStyle w:val="aa"/>
        <w:shd w:val="clear" w:color="auto" w:fill="FFFFFF"/>
        <w:spacing w:after="0" w:line="336" w:lineRule="atLeast"/>
        <w:ind w:left="360"/>
        <w:rPr>
          <w:rStyle w:val="markedcontent"/>
          <w:rFonts w:ascii="Arial" w:hAnsi="Arial" w:cs="Arial"/>
          <w:sz w:val="28"/>
          <w:szCs w:val="28"/>
        </w:rPr>
      </w:pPr>
      <w:r w:rsidRPr="00241BEC">
        <w:rPr>
          <w:rStyle w:val="markedcontent"/>
          <w:rFonts w:ascii="Arial" w:hAnsi="Arial" w:cs="Arial"/>
          <w:sz w:val="28"/>
          <w:szCs w:val="28"/>
        </w:rPr>
        <w:t xml:space="preserve">Список допустимых льгот. </w:t>
      </w:r>
    </w:p>
    <w:tbl>
      <w:tblPr>
        <w:tblW w:w="9567" w:type="dxa"/>
        <w:tblInd w:w="73" w:type="dxa"/>
        <w:tblLayout w:type="fixed"/>
        <w:tblCellMar>
          <w:top w:w="55" w:type="dxa"/>
          <w:left w:w="55" w:type="dxa"/>
          <w:bottom w:w="55" w:type="dxa"/>
          <w:right w:w="55" w:type="dxa"/>
        </w:tblCellMar>
        <w:tblLook w:val="04A0" w:firstRow="1" w:lastRow="0" w:firstColumn="1" w:lastColumn="0" w:noHBand="0" w:noVBand="1"/>
      </w:tblPr>
      <w:tblGrid>
        <w:gridCol w:w="3098"/>
        <w:gridCol w:w="3229"/>
        <w:gridCol w:w="3240"/>
      </w:tblGrid>
      <w:tr w:rsidR="00817A67" w:rsidRPr="00817A67" w:rsidTr="00817A67">
        <w:tc>
          <w:tcPr>
            <w:tcW w:w="3098" w:type="dxa"/>
            <w:tcBorders>
              <w:top w:val="nil"/>
              <w:left w:val="single" w:sz="4" w:space="0" w:color="000000"/>
              <w:bottom w:val="single" w:sz="4" w:space="0" w:color="000000"/>
              <w:right w:val="nil"/>
            </w:tcBorders>
            <w:hideMark/>
          </w:tcPr>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b/>
                <w:bCs/>
                <w:shd w:val="clear" w:color="auto" w:fill="FFFF00"/>
                <w:lang w:val="en-US" w:eastAsia="ru-RU"/>
              </w:rPr>
              <w:t>RESIDENT</w:t>
            </w:r>
            <w:r w:rsidRPr="00817A67">
              <w:rPr>
                <w:rFonts w:ascii="Times New Roman" w:eastAsia="Times New Roman" w:hAnsi="Times New Roman" w:cs="Times New Roman"/>
                <w:b/>
                <w:bCs/>
                <w:shd w:val="clear" w:color="auto" w:fill="FFFF00"/>
                <w:lang w:eastAsia="ru-RU"/>
              </w:rPr>
              <w:t>_</w:t>
            </w:r>
            <w:r w:rsidRPr="00817A67">
              <w:rPr>
                <w:rFonts w:ascii="Times New Roman" w:eastAsia="Times New Roman" w:hAnsi="Times New Roman" w:cs="Times New Roman"/>
                <w:b/>
                <w:bCs/>
                <w:shd w:val="clear" w:color="auto" w:fill="FFFF00"/>
                <w:lang w:val="en-US" w:eastAsia="ru-RU"/>
              </w:rPr>
              <w:t>KGD</w:t>
            </w:r>
          </w:p>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lang w:eastAsia="ru-RU"/>
              </w:rPr>
              <w:t>(</w:t>
            </w:r>
            <w:proofErr w:type="gramStart"/>
            <w:r w:rsidRPr="00817A67">
              <w:rPr>
                <w:rFonts w:ascii="Times New Roman" w:eastAsia="Times New Roman" w:hAnsi="Times New Roman" w:cs="Times New Roman"/>
                <w:lang w:eastAsia="ru-RU"/>
              </w:rPr>
              <w:t>РЕГИСТРАЦИЯ В</w:t>
            </w:r>
            <w:proofErr w:type="gramEnd"/>
            <w:r w:rsidRPr="00817A67">
              <w:rPr>
                <w:rFonts w:ascii="Times New Roman" w:eastAsia="Times New Roman" w:hAnsi="Times New Roman" w:cs="Times New Roman"/>
                <w:lang w:eastAsia="ru-RU"/>
              </w:rPr>
              <w:t xml:space="preserve"> КГД и области)</w:t>
            </w:r>
          </w:p>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b/>
                <w:bCs/>
                <w:lang w:eastAsia="ru-RU"/>
              </w:rPr>
              <w:t> </w:t>
            </w:r>
          </w:p>
        </w:tc>
        <w:tc>
          <w:tcPr>
            <w:tcW w:w="3229" w:type="dxa"/>
            <w:tcBorders>
              <w:top w:val="nil"/>
              <w:left w:val="single" w:sz="4" w:space="0" w:color="000000"/>
              <w:bottom w:val="single" w:sz="4" w:space="0" w:color="000000"/>
              <w:right w:val="nil"/>
            </w:tcBorders>
            <w:shd w:val="clear" w:color="auto" w:fill="FFFFFF" w:themeFill="background1"/>
            <w:hideMark/>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817A67">
              <w:rPr>
                <w:rFonts w:ascii="Times New Roman" w:eastAsia="Times New Roman" w:hAnsi="Times New Roman" w:cs="Times New Roman"/>
                <w:shd w:val="clear" w:color="auto" w:fill="FFFF00"/>
                <w:lang w:eastAsia="ru-RU"/>
              </w:rPr>
              <w:t>RESIDENT_KGD</w:t>
            </w:r>
          </w:p>
        </w:tc>
        <w:tc>
          <w:tcPr>
            <w:tcW w:w="3240" w:type="dxa"/>
            <w:tcBorders>
              <w:top w:val="nil"/>
              <w:left w:val="single" w:sz="4" w:space="0" w:color="000000"/>
              <w:bottom w:val="single" w:sz="4" w:space="0" w:color="000000"/>
              <w:right w:val="single" w:sz="4" w:space="0" w:color="000000"/>
            </w:tcBorders>
            <w:shd w:val="clear" w:color="auto" w:fill="auto"/>
            <w:hideMark/>
          </w:tcPr>
          <w:p w:rsidR="00817A67" w:rsidRPr="00817A67" w:rsidRDefault="00817A67" w:rsidP="00817A67">
            <w:pPr>
              <w:suppressAutoHyphens w:val="0"/>
              <w:spacing w:after="120"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lang w:eastAsia="ru-RU"/>
              </w:rPr>
              <w:t>Житель КГД – гражданин РФ, зарегистрированный по месту жительства на территории субъекта РФ, входящего в состав Калининградской области.</w:t>
            </w:r>
          </w:p>
        </w:tc>
      </w:tr>
      <w:tr w:rsidR="00817A67" w:rsidRPr="00817A67" w:rsidTr="00817A67">
        <w:tc>
          <w:tcPr>
            <w:tcW w:w="3098" w:type="dxa"/>
            <w:tcBorders>
              <w:top w:val="nil"/>
              <w:left w:val="single" w:sz="4" w:space="0" w:color="000000"/>
              <w:bottom w:val="nil"/>
              <w:right w:val="nil"/>
            </w:tcBorders>
            <w:shd w:val="clear" w:color="auto" w:fill="auto"/>
            <w:hideMark/>
          </w:tcPr>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b/>
                <w:bCs/>
                <w:shd w:val="clear" w:color="auto" w:fill="FFFF00"/>
                <w:lang w:val="en-US" w:eastAsia="ru-RU"/>
              </w:rPr>
              <w:t>STUDENT</w:t>
            </w:r>
            <w:r w:rsidRPr="00817A67">
              <w:rPr>
                <w:rFonts w:ascii="Times New Roman" w:eastAsia="Times New Roman" w:hAnsi="Times New Roman" w:cs="Times New Roman"/>
                <w:b/>
                <w:bCs/>
                <w:shd w:val="clear" w:color="auto" w:fill="FFFF00"/>
                <w:lang w:eastAsia="ru-RU"/>
              </w:rPr>
              <w:t>_</w:t>
            </w:r>
            <w:r w:rsidRPr="00817A67">
              <w:rPr>
                <w:rFonts w:ascii="Times New Roman" w:eastAsia="Times New Roman" w:hAnsi="Times New Roman" w:cs="Times New Roman"/>
                <w:b/>
                <w:bCs/>
                <w:shd w:val="clear" w:color="auto" w:fill="FFFF00"/>
                <w:lang w:val="en-US" w:eastAsia="ru-RU"/>
              </w:rPr>
              <w:t>KGD</w:t>
            </w:r>
          </w:p>
          <w:p w:rsidR="00817A67" w:rsidRPr="00817A67" w:rsidRDefault="00817A67" w:rsidP="00817A67">
            <w:pPr>
              <w:suppressAutoHyphens w:val="0"/>
              <w:spacing w:before="100" w:beforeAutospacing="1" w:after="100" w:afterAutospacing="1"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lang w:eastAsia="ru-RU"/>
              </w:rPr>
              <w:t>(</w:t>
            </w:r>
            <w:proofErr w:type="gramStart"/>
            <w:r w:rsidRPr="00817A67">
              <w:rPr>
                <w:rFonts w:ascii="Times New Roman" w:eastAsia="Times New Roman" w:hAnsi="Times New Roman" w:cs="Times New Roman"/>
                <w:lang w:eastAsia="ru-RU"/>
              </w:rPr>
              <w:t>РЕГИСТРАЦИЯ В</w:t>
            </w:r>
            <w:proofErr w:type="gramEnd"/>
            <w:r w:rsidRPr="00817A67">
              <w:rPr>
                <w:rFonts w:ascii="Times New Roman" w:eastAsia="Times New Roman" w:hAnsi="Times New Roman" w:cs="Times New Roman"/>
                <w:lang w:eastAsia="ru-RU"/>
              </w:rPr>
              <w:t xml:space="preserve"> КГД и области)</w:t>
            </w:r>
          </w:p>
        </w:tc>
        <w:tc>
          <w:tcPr>
            <w:tcW w:w="3229" w:type="dxa"/>
            <w:tcBorders>
              <w:top w:val="nil"/>
              <w:left w:val="single" w:sz="4" w:space="0" w:color="000000"/>
              <w:bottom w:val="nil"/>
              <w:right w:val="nil"/>
            </w:tcBorders>
            <w:shd w:val="clear" w:color="auto" w:fill="auto"/>
            <w:hideMark/>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817A67">
              <w:rPr>
                <w:rFonts w:ascii="Times New Roman" w:eastAsia="Times New Roman" w:hAnsi="Times New Roman" w:cs="Times New Roman"/>
                <w:shd w:val="clear" w:color="auto" w:fill="FFFF00"/>
                <w:lang w:eastAsia="ru-RU"/>
              </w:rPr>
              <w:t>STUDENT_KGD</w:t>
            </w:r>
          </w:p>
        </w:tc>
        <w:tc>
          <w:tcPr>
            <w:tcW w:w="3240" w:type="dxa"/>
            <w:tcBorders>
              <w:top w:val="nil"/>
              <w:left w:val="single" w:sz="4" w:space="0" w:color="000000"/>
              <w:bottom w:val="nil"/>
              <w:right w:val="single" w:sz="4" w:space="0" w:color="000000"/>
            </w:tcBorders>
            <w:hideMark/>
          </w:tcPr>
          <w:p w:rsidR="00817A67" w:rsidRPr="00817A67" w:rsidRDefault="00817A67" w:rsidP="00817A67">
            <w:pPr>
              <w:suppressAutoHyphens w:val="0"/>
              <w:spacing w:after="120" w:line="240" w:lineRule="auto"/>
              <w:ind w:left="-11"/>
              <w:rPr>
                <w:rFonts w:ascii="Times New Roman" w:eastAsia="Times New Roman" w:hAnsi="Times New Roman" w:cs="Times New Roman"/>
                <w:sz w:val="24"/>
                <w:szCs w:val="24"/>
                <w:lang w:eastAsia="ru-RU"/>
              </w:rPr>
            </w:pPr>
            <w:r w:rsidRPr="00817A67">
              <w:rPr>
                <w:rFonts w:ascii="Times New Roman" w:eastAsia="Times New Roman" w:hAnsi="Times New Roman" w:cs="Times New Roman"/>
                <w:shd w:val="clear" w:color="auto" w:fill="FFFFFF" w:themeFill="background1"/>
                <w:lang w:eastAsia="ru-RU"/>
              </w:rPr>
              <w:t>Студент КГД – гражданин РФ, зарегистрированный по месту учебы на территории субъекта РФ, входящего в состав Калининградской области.</w:t>
            </w:r>
          </w:p>
        </w:tc>
      </w:tr>
      <w:tr w:rsidR="00817A67" w:rsidRPr="00817A67" w:rsidTr="00817A67">
        <w:tc>
          <w:tcPr>
            <w:tcW w:w="3098" w:type="dxa"/>
            <w:tcBorders>
              <w:top w:val="nil"/>
              <w:left w:val="single" w:sz="4" w:space="0" w:color="000000"/>
              <w:bottom w:val="single" w:sz="4" w:space="0" w:color="000000"/>
              <w:right w:val="nil"/>
            </w:tcBorders>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b/>
                <w:bCs/>
                <w:shd w:val="clear" w:color="auto" w:fill="FFFF00"/>
                <w:lang w:eastAsia="ru-RU"/>
              </w:rPr>
            </w:pPr>
          </w:p>
        </w:tc>
        <w:tc>
          <w:tcPr>
            <w:tcW w:w="3229" w:type="dxa"/>
            <w:tcBorders>
              <w:top w:val="nil"/>
              <w:left w:val="single" w:sz="4" w:space="0" w:color="000000"/>
              <w:bottom w:val="single" w:sz="4" w:space="0" w:color="000000"/>
              <w:right w:val="nil"/>
            </w:tcBorders>
          </w:tcPr>
          <w:p w:rsidR="00817A67" w:rsidRPr="00817A67" w:rsidRDefault="00817A67" w:rsidP="00817A67">
            <w:pPr>
              <w:suppressAutoHyphens w:val="0"/>
              <w:spacing w:before="100" w:beforeAutospacing="1" w:after="100" w:afterAutospacing="1" w:line="240" w:lineRule="auto"/>
              <w:rPr>
                <w:rFonts w:ascii="Times New Roman" w:eastAsia="Times New Roman" w:hAnsi="Times New Roman" w:cs="Times New Roman"/>
                <w:shd w:val="clear" w:color="auto" w:fill="FFFF00"/>
                <w:lang w:eastAsia="ru-RU"/>
              </w:rPr>
            </w:pPr>
          </w:p>
        </w:tc>
        <w:tc>
          <w:tcPr>
            <w:tcW w:w="3240" w:type="dxa"/>
            <w:tcBorders>
              <w:top w:val="nil"/>
              <w:left w:val="single" w:sz="4" w:space="0" w:color="000000"/>
              <w:bottom w:val="single" w:sz="4" w:space="0" w:color="000000"/>
              <w:right w:val="single" w:sz="4" w:space="0" w:color="000000"/>
            </w:tcBorders>
          </w:tcPr>
          <w:p w:rsidR="00817A67" w:rsidRPr="00817A67" w:rsidRDefault="00817A67" w:rsidP="00817A67">
            <w:pPr>
              <w:suppressAutoHyphens w:val="0"/>
              <w:spacing w:after="120" w:line="240" w:lineRule="auto"/>
              <w:ind w:left="-11"/>
              <w:rPr>
                <w:rFonts w:ascii="Times New Roman" w:eastAsia="Times New Roman" w:hAnsi="Times New Roman" w:cs="Times New Roman"/>
                <w:shd w:val="clear" w:color="auto" w:fill="FFFF00"/>
                <w:lang w:eastAsia="ru-RU"/>
              </w:rPr>
            </w:pPr>
          </w:p>
        </w:tc>
      </w:tr>
    </w:tbl>
    <w:p w:rsidR="00817A67" w:rsidRDefault="00817A67" w:rsidP="00817A67">
      <w:pPr>
        <w:pStyle w:val="aa"/>
        <w:spacing w:after="0" w:line="336" w:lineRule="atLeast"/>
        <w:ind w:left="360"/>
        <w:rPr>
          <w:rStyle w:val="markedcontent"/>
          <w:rFonts w:ascii="Arial" w:hAnsi="Arial" w:cs="Arial"/>
          <w:sz w:val="28"/>
          <w:szCs w:val="28"/>
        </w:rPr>
      </w:pPr>
    </w:p>
    <w:p w:rsidR="00817A67" w:rsidRDefault="00817A67" w:rsidP="00817A67">
      <w:pPr>
        <w:rPr>
          <w:shd w:val="clear" w:color="auto" w:fill="FFFF00"/>
        </w:rPr>
      </w:pPr>
      <w:r w:rsidRPr="00817A67">
        <w:rPr>
          <w:b/>
          <w:bCs/>
          <w:sz w:val="24"/>
          <w:szCs w:val="24"/>
        </w:rPr>
        <w:t>Важно!</w:t>
      </w:r>
      <w:r w:rsidRPr="00817A67">
        <w:rPr>
          <w:sz w:val="24"/>
          <w:szCs w:val="24"/>
        </w:rPr>
        <w:t xml:space="preserve"> </w:t>
      </w:r>
      <w:r w:rsidRPr="00817A67">
        <w:rPr>
          <w:rFonts w:cs="Times New Roman"/>
          <w:sz w:val="24"/>
          <w:szCs w:val="24"/>
        </w:rPr>
        <w:t xml:space="preserve">Младенец (код </w:t>
      </w:r>
      <w:r w:rsidRPr="00817A67">
        <w:rPr>
          <w:rFonts w:cs="Times New Roman"/>
          <w:sz w:val="24"/>
          <w:szCs w:val="24"/>
          <w:lang w:val="en-US"/>
        </w:rPr>
        <w:t>INFANT</w:t>
      </w:r>
      <w:r w:rsidRPr="00817A67">
        <w:rPr>
          <w:rFonts w:cs="Times New Roman"/>
          <w:sz w:val="24"/>
          <w:szCs w:val="24"/>
        </w:rPr>
        <w:t>) – младенец в возрасте от 0 до 2 лет без предоставления места,</w:t>
      </w:r>
      <w:r w:rsidRPr="00817A67">
        <w:rPr>
          <w:rFonts w:cs="Times New Roman"/>
          <w:b/>
          <w:bCs/>
          <w:sz w:val="24"/>
          <w:szCs w:val="24"/>
        </w:rPr>
        <w:t xml:space="preserve"> не квотируется.</w:t>
      </w:r>
    </w:p>
    <w:p w:rsidR="00817A67" w:rsidRDefault="00817A67">
      <w:pPr>
        <w:spacing w:beforeAutospacing="1" w:afterAutospacing="1" w:line="240" w:lineRule="auto"/>
        <w:jc w:val="center"/>
        <w:rPr>
          <w:rFonts w:ascii="Times New Roman" w:eastAsia="Times New Roman" w:hAnsi="Times New Roman" w:cs="Times New Roman"/>
          <w:sz w:val="24"/>
          <w:szCs w:val="24"/>
          <w:lang w:eastAsia="ru-RU"/>
        </w:rPr>
      </w:pP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стоимости и оформление перевозки производится автоматизировано.</w:t>
      </w:r>
    </w:p>
    <w:p w:rsidR="00740025" w:rsidRDefault="00606A79">
      <w:pPr>
        <w:spacing w:beforeAutospacing="1" w:afterAutospacing="1" w:line="240" w:lineRule="auto"/>
        <w:ind w:left="502"/>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Внимание</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Сборы опубликованные в системе продаж не взимаются .</w:t>
      </w: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w:t>
      </w:r>
    </w:p>
    <w:p w:rsidR="00740025" w:rsidRPr="00E44E5C" w:rsidRDefault="00940288">
      <w:pPr>
        <w:spacing w:beforeAutospacing="1" w:afterAutospacing="1" w:line="240" w:lineRule="auto"/>
        <w:jc w:val="center"/>
        <w:rPr>
          <w:rFonts w:ascii="Times New Roman" w:eastAsia="Times New Roman" w:hAnsi="Times New Roman" w:cs="Times New Roman"/>
          <w:b/>
          <w:sz w:val="24"/>
          <w:szCs w:val="24"/>
          <w:lang w:eastAsia="ru-RU"/>
        </w:rPr>
      </w:pPr>
      <w:r w:rsidRPr="00E44E5C">
        <w:rPr>
          <w:rFonts w:ascii="Times New Roman" w:eastAsia="Times New Roman" w:hAnsi="Times New Roman" w:cs="Times New Roman"/>
          <w:b/>
          <w:bCs/>
          <w:sz w:val="24"/>
          <w:szCs w:val="24"/>
          <w:lang w:eastAsia="ru-RU"/>
        </w:rPr>
        <w:t>-ФИО20.05.55+М/ПС 6514000001</w:t>
      </w:r>
      <w:r w:rsidR="00E44E5C" w:rsidRPr="00E44E5C">
        <w:rPr>
          <w:rFonts w:ascii="Times New Roman" w:eastAsia="Times New Roman" w:hAnsi="Times New Roman" w:cs="Times New Roman"/>
          <w:b/>
          <w:bCs/>
          <w:sz w:val="24"/>
          <w:szCs w:val="24"/>
          <w:lang w:eastAsia="ru-RU"/>
        </w:rPr>
        <w:t>*</w:t>
      </w:r>
      <w:r w:rsidR="00E44E5C" w:rsidRPr="00E44E5C">
        <w:rPr>
          <w:rFonts w:ascii="Times New Roman" w:eastAsia="Times New Roman" w:hAnsi="Times New Roman" w:cs="Times New Roman"/>
          <w:b/>
          <w:sz w:val="24"/>
          <w:szCs w:val="24"/>
          <w:lang w:eastAsia="ru-RU"/>
        </w:rPr>
        <w:t>STR</w:t>
      </w:r>
    </w:p>
    <w:p w:rsidR="00740025" w:rsidRPr="00E44E5C" w:rsidRDefault="00940288">
      <w:pPr>
        <w:spacing w:beforeAutospacing="1" w:afterAutospacing="1" w:line="240" w:lineRule="auto"/>
        <w:jc w:val="center"/>
        <w:rPr>
          <w:rFonts w:ascii="Times New Roman" w:eastAsia="Times New Roman" w:hAnsi="Times New Roman" w:cs="Times New Roman"/>
          <w:b/>
          <w:bCs/>
          <w:sz w:val="24"/>
          <w:szCs w:val="24"/>
          <w:lang w:eastAsia="ru-RU"/>
        </w:rPr>
      </w:pPr>
      <w:r w:rsidRPr="00E44E5C">
        <w:rPr>
          <w:rFonts w:ascii="Times New Roman" w:eastAsia="Times New Roman" w:hAnsi="Times New Roman" w:cs="Times New Roman"/>
          <w:b/>
          <w:bCs/>
          <w:sz w:val="24"/>
          <w:szCs w:val="24"/>
          <w:lang w:eastAsia="ru-RU"/>
        </w:rPr>
        <w:lastRenderedPageBreak/>
        <w:t>-ФИО17.09.14+М/СР IАИ599716</w:t>
      </w:r>
      <w:r w:rsidR="00E44E5C" w:rsidRPr="00E44E5C">
        <w:rPr>
          <w:rFonts w:ascii="Times New Roman" w:eastAsia="Times New Roman" w:hAnsi="Times New Roman" w:cs="Times New Roman"/>
          <w:b/>
          <w:bCs/>
          <w:sz w:val="24"/>
          <w:szCs w:val="24"/>
          <w:lang w:eastAsia="ru-RU"/>
        </w:rPr>
        <w:t>*</w:t>
      </w:r>
      <w:r w:rsidR="00E44E5C" w:rsidRPr="00E44E5C">
        <w:rPr>
          <w:rFonts w:ascii="Times New Roman" w:eastAsia="Times New Roman" w:hAnsi="Times New Roman" w:cs="Times New Roman"/>
          <w:b/>
          <w:sz w:val="24"/>
          <w:szCs w:val="24"/>
          <w:lang w:eastAsia="ru-RU"/>
        </w:rPr>
        <w:t>CHR</w:t>
      </w:r>
    </w:p>
    <w:p w:rsidR="00940288" w:rsidRPr="007B58ED" w:rsidRDefault="00940288">
      <w:pPr>
        <w:spacing w:beforeAutospacing="1"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студентов</w:t>
      </w:r>
    </w:p>
    <w:p w:rsidR="00940288" w:rsidRPr="006D1B5C" w:rsidRDefault="00940288" w:rsidP="006D1B5C">
      <w:pPr>
        <w:spacing w:after="0" w:line="240" w:lineRule="auto"/>
        <w:jc w:val="center"/>
        <w:rPr>
          <w:rFonts w:ascii="Times New Roman" w:eastAsia="Times New Roman" w:hAnsi="Times New Roman" w:cs="Times New Roman"/>
          <w:b/>
          <w:color w:val="C00000"/>
          <w:sz w:val="16"/>
          <w:szCs w:val="16"/>
        </w:rPr>
      </w:pPr>
      <w:r>
        <w:rPr>
          <w:rFonts w:ascii="Times New Roman" w:eastAsia="Times New Roman" w:hAnsi="Times New Roman" w:cs="Times New Roman"/>
          <w:b/>
          <w:color w:val="0D0D0D" w:themeColor="text1" w:themeTint="F2"/>
          <w:sz w:val="24"/>
          <w:szCs w:val="24"/>
        </w:rPr>
        <w:t>-ФИО20.05.00+М/ПС 6514000001</w:t>
      </w:r>
      <w:r w:rsidR="00E44E5C" w:rsidRPr="00E44E5C">
        <w:rPr>
          <w:rFonts w:ascii="Times New Roman" w:eastAsia="Times New Roman" w:hAnsi="Times New Roman" w:cs="Times New Roman"/>
          <w:b/>
          <w:color w:val="0D0D0D" w:themeColor="text1" w:themeTint="F2"/>
          <w:sz w:val="24"/>
          <w:szCs w:val="24"/>
        </w:rPr>
        <w:t>*</w:t>
      </w:r>
      <w:r w:rsidR="00E44E5C">
        <w:rPr>
          <w:rFonts w:ascii="Times New Roman" w:eastAsia="Times New Roman" w:hAnsi="Times New Roman" w:cs="Times New Roman"/>
          <w:b/>
          <w:color w:val="0D0D0D" w:themeColor="text1" w:themeTint="F2"/>
          <w:sz w:val="24"/>
          <w:szCs w:val="24"/>
        </w:rPr>
        <w:t>СДА</w:t>
      </w:r>
      <w:r w:rsidR="00E44E5C">
        <w:rPr>
          <w:rFonts w:ascii="Times New Roman" w:eastAsia="Times New Roman" w:hAnsi="Times New Roman" w:cs="Times New Roman"/>
          <w:b/>
          <w:color w:val="C00000"/>
          <w:sz w:val="24"/>
          <w:szCs w:val="24"/>
        </w:rPr>
        <w:t>/СБ</w:t>
      </w:r>
      <w:r>
        <w:rPr>
          <w:rFonts w:ascii="Times New Roman" w:eastAsia="Times New Roman" w:hAnsi="Times New Roman" w:cs="Times New Roman"/>
          <w:b/>
          <w:color w:val="C00000"/>
          <w:sz w:val="24"/>
          <w:szCs w:val="24"/>
        </w:rPr>
        <w:t xml:space="preserve">№ </w:t>
      </w:r>
      <w:r w:rsidRPr="00996BE8">
        <w:rPr>
          <w:rFonts w:ascii="Times New Roman" w:eastAsia="Times New Roman" w:hAnsi="Times New Roman" w:cs="Times New Roman"/>
          <w:sz w:val="24"/>
          <w:szCs w:val="24"/>
          <w:lang w:eastAsia="ru-RU"/>
        </w:rPr>
        <w:t>с</w:t>
      </w:r>
      <w:r w:rsidRPr="00996BE8">
        <w:rPr>
          <w:rFonts w:ascii="Times New Roman" w:hAnsi="Times New Roman" w:cs="Times New Roman"/>
        </w:rPr>
        <w:t>туденческий билет</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tbl>
      <w:tblPr>
        <w:tblW w:w="8767" w:type="dxa"/>
        <w:tblInd w:w="14" w:type="dxa"/>
        <w:tblLayout w:type="fixed"/>
        <w:tblCellMar>
          <w:left w:w="22" w:type="dxa"/>
          <w:right w:w="22" w:type="dxa"/>
        </w:tblCellMar>
        <w:tblLook w:val="04A0" w:firstRow="1" w:lastRow="0" w:firstColumn="1" w:lastColumn="0" w:noHBand="0" w:noVBand="1"/>
      </w:tblPr>
      <w:tblGrid>
        <w:gridCol w:w="3465"/>
        <w:gridCol w:w="3074"/>
        <w:gridCol w:w="2228"/>
      </w:tblGrid>
      <w:tr w:rsidR="00740025" w:rsidTr="006D1B5C">
        <w:trPr>
          <w:trHeight w:val="855"/>
        </w:trPr>
        <w:tc>
          <w:tcPr>
            <w:tcW w:w="3465"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пассажиров</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субсидируемого</w:t>
            </w:r>
          </w:p>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Тарифа</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пассажира            для расчета тарифа</w:t>
            </w:r>
          </w:p>
        </w:tc>
      </w:tr>
      <w:tr w:rsidR="00740025" w:rsidTr="006D1B5C">
        <w:tc>
          <w:tcPr>
            <w:tcW w:w="3465" w:type="dxa"/>
            <w:tcBorders>
              <w:top w:val="outset" w:sz="6" w:space="0" w:color="000000"/>
              <w:left w:val="outset" w:sz="6" w:space="0" w:color="000000"/>
              <w:bottom w:val="outset" w:sz="6" w:space="0" w:color="000000"/>
              <w:right w:val="outset" w:sz="6" w:space="0" w:color="000000"/>
            </w:tcBorders>
            <w:vAlign w:val="center"/>
          </w:tcPr>
          <w:p w:rsidR="00E44E5C" w:rsidRDefault="00606A79" w:rsidP="00E44E5C">
            <w:pPr>
              <w:widowControl w:val="0"/>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Взрослые (от 12 лет)</w:t>
            </w:r>
          </w:p>
          <w:p w:rsidR="00740025" w:rsidRDefault="004C6E00" w:rsidP="00E44E5C">
            <w:pPr>
              <w:widowControl w:val="0"/>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РФ, с пропиской в КЛД</w:t>
            </w:r>
            <w:r w:rsidR="00606A79">
              <w:rPr>
                <w:rFonts w:ascii="Times New Roman" w:eastAsia="Times New Roman" w:hAnsi="Times New Roman" w:cs="Times New Roman"/>
                <w:sz w:val="24"/>
                <w:szCs w:val="24"/>
                <w:lang w:eastAsia="ru-RU"/>
              </w:rPr>
              <w:t>)</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A65C57" w:rsidP="006D1B5C">
            <w:pPr>
              <w:widowControl w:val="0"/>
              <w:spacing w:beforeAutospacing="1" w:after="0" w:line="240" w:lineRule="auto"/>
              <w:jc w:val="center"/>
              <w:rPr>
                <w:rFonts w:ascii="Times New Roman" w:eastAsia="Times New Roman" w:hAnsi="Times New Roman" w:cs="Times New Roman"/>
                <w:b/>
                <w:bCs/>
                <w:i/>
                <w:iCs/>
                <w:sz w:val="24"/>
                <w:szCs w:val="24"/>
                <w:lang w:eastAsia="ru-RU"/>
              </w:rPr>
            </w:pPr>
            <w:r w:rsidRPr="00A65C57">
              <w:rPr>
                <w:rFonts w:ascii="Times New Roman" w:eastAsia="Times New Roman" w:hAnsi="Times New Roman" w:cs="Times New Roman"/>
                <w:b/>
                <w:bCs/>
                <w:i/>
                <w:iCs/>
                <w:sz w:val="24"/>
                <w:szCs w:val="24"/>
                <w:lang w:eastAsia="ru-RU"/>
              </w:rPr>
              <w:t>UBDOWK</w:t>
            </w:r>
            <w:r w:rsidR="009121FF">
              <w:rPr>
                <w:rFonts w:ascii="Times New Roman" w:eastAsia="Times New Roman" w:hAnsi="Times New Roman" w:cs="Times New Roman"/>
                <w:b/>
                <w:bCs/>
                <w:i/>
                <w:iCs/>
                <w:sz w:val="24"/>
                <w:szCs w:val="24"/>
                <w:lang w:eastAsia="ru-RU"/>
              </w:rPr>
              <w:t xml:space="preserve">/ </w:t>
            </w:r>
            <w:r w:rsidRPr="00A65C57">
              <w:rPr>
                <w:rFonts w:ascii="Times New Roman" w:eastAsia="Times New Roman" w:hAnsi="Times New Roman" w:cs="Times New Roman"/>
                <w:b/>
                <w:bCs/>
                <w:i/>
                <w:iCs/>
                <w:sz w:val="24"/>
                <w:szCs w:val="24"/>
                <w:lang w:eastAsia="ru-RU"/>
              </w:rPr>
              <w:t>UBDRTK</w:t>
            </w:r>
          </w:p>
          <w:p w:rsidR="006D1B5C" w:rsidRPr="006D1B5C" w:rsidRDefault="006D1B5C"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sidRPr="006D1B5C">
              <w:rPr>
                <w:rFonts w:ascii="Times New Roman" w:eastAsia="Times New Roman" w:hAnsi="Times New Roman" w:cs="Times New Roman"/>
                <w:b/>
                <w:i/>
                <w:sz w:val="24"/>
                <w:szCs w:val="24"/>
                <w:lang w:eastAsia="ru-RU"/>
              </w:rPr>
              <w:t>TBDWMK/TBDRMK</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rsidP="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STR</w:t>
            </w:r>
          </w:p>
        </w:tc>
      </w:tr>
      <w:tr w:rsidR="00740025" w:rsidTr="006D1B5C">
        <w:tc>
          <w:tcPr>
            <w:tcW w:w="3465"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Cопровождаемые</w:t>
            </w:r>
            <w:proofErr w:type="spellEnd"/>
            <w:r>
              <w:rPr>
                <w:rFonts w:ascii="Times New Roman" w:eastAsia="Times New Roman" w:hAnsi="Times New Roman" w:cs="Times New Roman"/>
                <w:sz w:val="24"/>
                <w:szCs w:val="24"/>
                <w:lang w:eastAsia="ru-RU"/>
              </w:rPr>
              <w:t xml:space="preserve"> дети до 12 лет</w:t>
            </w:r>
          </w:p>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младенцы с местом)</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4C6E00"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UBDOWKCH/U</w:t>
            </w:r>
            <w:r w:rsidR="00606A79">
              <w:rPr>
                <w:rFonts w:ascii="Times New Roman" w:eastAsia="Times New Roman" w:hAnsi="Times New Roman" w:cs="Times New Roman"/>
                <w:b/>
                <w:i/>
                <w:sz w:val="24"/>
                <w:szCs w:val="24"/>
                <w:lang w:val="en-US" w:eastAsia="ru-RU"/>
              </w:rPr>
              <w:t>BDRTDCH</w:t>
            </w:r>
          </w:p>
          <w:p w:rsidR="006D1B5C" w:rsidRPr="006D1B5C" w:rsidRDefault="006D1B5C"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sidRPr="006D1B5C">
              <w:rPr>
                <w:rFonts w:ascii="Times New Roman" w:eastAsia="Times New Roman" w:hAnsi="Times New Roman" w:cs="Times New Roman"/>
                <w:b/>
                <w:i/>
                <w:sz w:val="24"/>
                <w:szCs w:val="24"/>
                <w:lang w:eastAsia="ru-RU"/>
              </w:rPr>
              <w:t>TBDWMKCH</w:t>
            </w:r>
            <w:r>
              <w:rPr>
                <w:rFonts w:ascii="Times New Roman" w:eastAsia="Times New Roman" w:hAnsi="Times New Roman" w:cs="Times New Roman"/>
                <w:b/>
                <w:i/>
                <w:sz w:val="24"/>
                <w:szCs w:val="24"/>
                <w:lang w:eastAsia="ru-RU"/>
              </w:rPr>
              <w:t>/</w:t>
            </w:r>
            <w:r w:rsidRPr="006D1B5C">
              <w:rPr>
                <w:rFonts w:ascii="Times New Roman" w:eastAsia="Times New Roman" w:hAnsi="Times New Roman" w:cs="Times New Roman"/>
                <w:b/>
                <w:i/>
                <w:sz w:val="24"/>
                <w:szCs w:val="24"/>
                <w:lang w:eastAsia="ru-RU"/>
              </w:rPr>
              <w:t>TBDRMKCH</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rsidP="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CHR</w:t>
            </w:r>
          </w:p>
        </w:tc>
      </w:tr>
      <w:tr w:rsidR="00740025" w:rsidRPr="00E44E5C" w:rsidTr="006D1B5C">
        <w:trPr>
          <w:trHeight w:val="630"/>
        </w:trPr>
        <w:tc>
          <w:tcPr>
            <w:tcW w:w="3465" w:type="dxa"/>
            <w:tcBorders>
              <w:top w:val="outset" w:sz="6" w:space="0" w:color="000000"/>
              <w:left w:val="outset" w:sz="6" w:space="0" w:color="000000"/>
              <w:bottom w:val="outset" w:sz="6" w:space="0" w:color="000000"/>
              <w:right w:val="outset" w:sz="6" w:space="0" w:color="000000"/>
            </w:tcBorders>
            <w:vAlign w:val="center"/>
          </w:tcPr>
          <w:p w:rsidR="00740025" w:rsidRDefault="00606A79">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до 2-х лет без места</w:t>
            </w:r>
          </w:p>
        </w:tc>
        <w:tc>
          <w:tcPr>
            <w:tcW w:w="3074" w:type="dxa"/>
            <w:tcBorders>
              <w:top w:val="outset" w:sz="6" w:space="0" w:color="000000"/>
              <w:left w:val="outset" w:sz="6" w:space="0" w:color="000000"/>
              <w:bottom w:val="outset" w:sz="6" w:space="0" w:color="000000"/>
              <w:right w:val="outset" w:sz="6" w:space="0" w:color="000000"/>
            </w:tcBorders>
            <w:vAlign w:val="center"/>
          </w:tcPr>
          <w:p w:rsidR="00740025" w:rsidRDefault="004C6E00" w:rsidP="006D1B5C">
            <w:pPr>
              <w:widowControl w:val="0"/>
              <w:spacing w:beforeAutospacing="1"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UBDOWKIN/U</w:t>
            </w:r>
            <w:r w:rsidR="00606A79">
              <w:rPr>
                <w:rFonts w:ascii="Times New Roman" w:eastAsia="Times New Roman" w:hAnsi="Times New Roman" w:cs="Times New Roman"/>
                <w:b/>
                <w:i/>
                <w:sz w:val="24"/>
                <w:szCs w:val="24"/>
                <w:lang w:val="en-US" w:eastAsia="ru-RU"/>
              </w:rPr>
              <w:t>BDRTDIN</w:t>
            </w:r>
          </w:p>
          <w:p w:rsidR="006D1B5C" w:rsidRPr="006D1B5C" w:rsidRDefault="006D1B5C" w:rsidP="006D1B5C">
            <w:pPr>
              <w:widowControl w:val="0"/>
              <w:spacing w:beforeAutospacing="1" w:after="0" w:line="240" w:lineRule="auto"/>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eastAsia="ru-RU"/>
              </w:rPr>
              <w:t>TBDWMK</w:t>
            </w:r>
            <w:r>
              <w:rPr>
                <w:rFonts w:ascii="Times New Roman" w:eastAsia="Times New Roman" w:hAnsi="Times New Roman" w:cs="Times New Roman"/>
                <w:b/>
                <w:i/>
                <w:sz w:val="24"/>
                <w:szCs w:val="24"/>
                <w:lang w:val="en-US" w:eastAsia="ru-RU"/>
              </w:rPr>
              <w:t>IN</w:t>
            </w:r>
            <w:r>
              <w:rPr>
                <w:rFonts w:ascii="Times New Roman" w:eastAsia="Times New Roman" w:hAnsi="Times New Roman" w:cs="Times New Roman"/>
                <w:b/>
                <w:i/>
                <w:sz w:val="24"/>
                <w:szCs w:val="24"/>
                <w:lang w:eastAsia="ru-RU"/>
              </w:rPr>
              <w:t>/TBDRMK</w:t>
            </w:r>
            <w:r>
              <w:rPr>
                <w:rFonts w:ascii="Times New Roman" w:eastAsia="Times New Roman" w:hAnsi="Times New Roman" w:cs="Times New Roman"/>
                <w:b/>
                <w:i/>
                <w:sz w:val="24"/>
                <w:szCs w:val="24"/>
                <w:lang w:val="en-US" w:eastAsia="ru-RU"/>
              </w:rPr>
              <w:t>IN</w:t>
            </w:r>
          </w:p>
        </w:tc>
        <w:tc>
          <w:tcPr>
            <w:tcW w:w="2228" w:type="dxa"/>
            <w:tcBorders>
              <w:top w:val="outset" w:sz="6" w:space="0" w:color="000000"/>
              <w:left w:val="outset" w:sz="6" w:space="0" w:color="000000"/>
              <w:bottom w:val="outset" w:sz="6" w:space="0" w:color="000000"/>
              <w:right w:val="outset" w:sz="6" w:space="0" w:color="000000"/>
            </w:tcBorders>
            <w:vAlign w:val="center"/>
          </w:tcPr>
          <w:p w:rsidR="00740025" w:rsidRDefault="00606A79" w:rsidP="00E44E5C">
            <w:pPr>
              <w:widowControl w:val="0"/>
              <w:spacing w:beforeAutospacing="1"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РМГ</w:t>
            </w:r>
          </w:p>
        </w:tc>
      </w:tr>
      <w:tr w:rsidR="004C6E00" w:rsidRPr="00E44E5C" w:rsidTr="006D1B5C">
        <w:trPr>
          <w:trHeight w:val="630"/>
        </w:trPr>
        <w:tc>
          <w:tcPr>
            <w:tcW w:w="3465" w:type="dxa"/>
            <w:tcBorders>
              <w:top w:val="outset" w:sz="6" w:space="0" w:color="000000"/>
              <w:left w:val="outset" w:sz="6" w:space="0" w:color="000000"/>
              <w:bottom w:val="outset" w:sz="6" w:space="0" w:color="000000"/>
              <w:right w:val="outset" w:sz="6" w:space="0" w:color="000000"/>
            </w:tcBorders>
            <w:vAlign w:val="center"/>
          </w:tcPr>
          <w:p w:rsidR="00E44E5C" w:rsidRDefault="00E44E5C">
            <w:pPr>
              <w:widowControl w:val="0"/>
              <w:spacing w:beforeAutospacing="1" w:after="0" w:line="240" w:lineRule="auto"/>
              <w:jc w:val="center"/>
              <w:rPr>
                <w:rFonts w:ascii="Times New Roman" w:eastAsia="Times New Roman" w:hAnsi="Times New Roman" w:cs="Times New Roman"/>
                <w:sz w:val="24"/>
                <w:szCs w:val="24"/>
                <w:lang w:eastAsia="ru-RU"/>
              </w:rPr>
            </w:pPr>
          </w:p>
          <w:p w:rsidR="004C6E00" w:rsidRDefault="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 14лет и старше</w:t>
            </w:r>
          </w:p>
          <w:p w:rsidR="00E44E5C" w:rsidRPr="00E44E5C" w:rsidRDefault="00E44E5C">
            <w:pPr>
              <w:widowControl w:val="0"/>
              <w:spacing w:beforeAutospacing="1" w:after="0" w:line="240" w:lineRule="auto"/>
              <w:jc w:val="center"/>
              <w:rPr>
                <w:rFonts w:ascii="Times New Roman" w:eastAsia="Times New Roman" w:hAnsi="Times New Roman" w:cs="Times New Roman"/>
                <w:sz w:val="24"/>
                <w:szCs w:val="24"/>
                <w:lang w:eastAsia="ru-RU"/>
              </w:rPr>
            </w:pPr>
          </w:p>
        </w:tc>
        <w:tc>
          <w:tcPr>
            <w:tcW w:w="3074" w:type="dxa"/>
            <w:tcBorders>
              <w:top w:val="outset" w:sz="6" w:space="0" w:color="000000"/>
              <w:left w:val="outset" w:sz="6" w:space="0" w:color="000000"/>
              <w:bottom w:val="outset" w:sz="6" w:space="0" w:color="000000"/>
              <w:right w:val="outset" w:sz="6" w:space="0" w:color="000000"/>
            </w:tcBorders>
            <w:vAlign w:val="center"/>
          </w:tcPr>
          <w:p w:rsidR="004C6E00" w:rsidRDefault="00E44E5C" w:rsidP="006D1B5C">
            <w:pPr>
              <w:widowControl w:val="0"/>
              <w:spacing w:beforeAutospacing="1" w:after="0" w:line="240" w:lineRule="auto"/>
              <w:jc w:val="center"/>
              <w:rPr>
                <w:rFonts w:ascii="Times New Roman" w:eastAsia="Times New Roman" w:hAnsi="Times New Roman" w:cs="Times New Roman"/>
                <w:b/>
                <w:sz w:val="24"/>
                <w:szCs w:val="24"/>
                <w:lang w:val="en-US" w:eastAsia="ru-RU"/>
              </w:rPr>
            </w:pPr>
            <w:r w:rsidRPr="00E44E5C">
              <w:rPr>
                <w:rFonts w:ascii="Times New Roman" w:eastAsia="Times New Roman" w:hAnsi="Times New Roman" w:cs="Times New Roman"/>
                <w:b/>
                <w:sz w:val="24"/>
                <w:szCs w:val="24"/>
                <w:lang w:val="en-US" w:eastAsia="ru-RU"/>
              </w:rPr>
              <w:t>UBDOWKST/</w:t>
            </w:r>
            <w:r w:rsidRPr="00E44E5C">
              <w:rPr>
                <w:b/>
              </w:rPr>
              <w:t xml:space="preserve"> </w:t>
            </w:r>
            <w:r w:rsidRPr="00E44E5C">
              <w:rPr>
                <w:rFonts w:ascii="Times New Roman" w:eastAsia="Times New Roman" w:hAnsi="Times New Roman" w:cs="Times New Roman"/>
                <w:b/>
                <w:sz w:val="24"/>
                <w:szCs w:val="24"/>
                <w:lang w:val="en-US" w:eastAsia="ru-RU"/>
              </w:rPr>
              <w:t>UBDRTKST</w:t>
            </w:r>
          </w:p>
          <w:p w:rsidR="006D1B5C" w:rsidRPr="00E44E5C" w:rsidRDefault="006D1B5C" w:rsidP="006D1B5C">
            <w:pPr>
              <w:widowControl w:val="0"/>
              <w:spacing w:beforeAutospacing="1" w:after="0" w:line="240" w:lineRule="auto"/>
              <w:jc w:val="center"/>
              <w:rPr>
                <w:rFonts w:ascii="Times New Roman" w:eastAsia="Times New Roman" w:hAnsi="Times New Roman" w:cs="Times New Roman"/>
                <w:b/>
                <w:sz w:val="24"/>
                <w:szCs w:val="24"/>
                <w:lang w:val="en-US" w:eastAsia="ru-RU"/>
              </w:rPr>
            </w:pPr>
            <w:r w:rsidRPr="006D1B5C">
              <w:rPr>
                <w:rFonts w:ascii="Times New Roman" w:eastAsia="Times New Roman" w:hAnsi="Times New Roman" w:cs="Times New Roman"/>
                <w:b/>
                <w:sz w:val="24"/>
                <w:szCs w:val="24"/>
                <w:lang w:val="en-US" w:eastAsia="ru-RU"/>
              </w:rPr>
              <w:t>TBDWMKST</w:t>
            </w:r>
            <w:r>
              <w:rPr>
                <w:rFonts w:ascii="Times New Roman" w:eastAsia="Times New Roman" w:hAnsi="Times New Roman" w:cs="Times New Roman"/>
                <w:b/>
                <w:sz w:val="24"/>
                <w:szCs w:val="24"/>
                <w:lang w:val="en-US" w:eastAsia="ru-RU"/>
              </w:rPr>
              <w:t>/</w:t>
            </w:r>
            <w:r w:rsidRPr="006D1B5C">
              <w:rPr>
                <w:rFonts w:ascii="Times New Roman" w:eastAsia="Times New Roman" w:hAnsi="Times New Roman" w:cs="Times New Roman"/>
                <w:b/>
                <w:sz w:val="24"/>
                <w:szCs w:val="24"/>
                <w:lang w:val="en-US" w:eastAsia="ru-RU"/>
              </w:rPr>
              <w:t>TBDRMKST</w:t>
            </w:r>
          </w:p>
        </w:tc>
        <w:tc>
          <w:tcPr>
            <w:tcW w:w="2228" w:type="dxa"/>
            <w:tcBorders>
              <w:top w:val="outset" w:sz="6" w:space="0" w:color="000000"/>
              <w:left w:val="outset" w:sz="6" w:space="0" w:color="000000"/>
              <w:bottom w:val="outset" w:sz="6" w:space="0" w:color="000000"/>
              <w:right w:val="outset" w:sz="6" w:space="0" w:color="000000"/>
            </w:tcBorders>
            <w:vAlign w:val="center"/>
          </w:tcPr>
          <w:p w:rsidR="004C6E00" w:rsidRPr="00E44E5C" w:rsidRDefault="00E44E5C" w:rsidP="00E44E5C">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w:t>
            </w:r>
          </w:p>
        </w:tc>
      </w:tr>
    </w:tbl>
    <w:p w:rsidR="00740025" w:rsidRDefault="00606A79" w:rsidP="006D1B5C">
      <w:pPr>
        <w:spacing w:beforeAutospacing="1"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w:t>
      </w:r>
    </w:p>
    <w:p w:rsidR="00740025" w:rsidRDefault="00606A79">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ОТЧЕТНОСТЬ</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обязательном порядке, в офисах продаж ОАО АК «Уральские авиалинии» и агентствах должны храниться в течение трех лет копии документов пассажиров - первый лист паспорта и лист с отметкой о регистрации по месту жительства,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 8, паспорт родителя со страницей, где внесены сведения о ребенке (в случае если он удостоверяет гражданство ребенка) и лист с отметкой о регистрации по месту жительства, справка об утере паспорта (временное удостоверение личности).</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Указанные документы должны быть представлены в случае служебной необходимости при запросе Центра расчетов авиакомпании «Уральские авиалинии» в течение 24 часов с момента запроса.</w:t>
      </w:r>
    </w:p>
    <w:p w:rsidR="00740025" w:rsidRDefault="00606A79">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Скан-копии указанных документов необходимо направлять на электронную почту </w:t>
      </w:r>
      <w:hyperlink r:id="rId8">
        <w:r>
          <w:rPr>
            <w:rFonts w:ascii="Times New Roman" w:eastAsia="Times New Roman" w:hAnsi="Times New Roman" w:cs="Times New Roman"/>
            <w:color w:val="0000FF"/>
            <w:sz w:val="24"/>
            <w:szCs w:val="24"/>
            <w:u w:val="single"/>
            <w:lang w:eastAsia="ru-RU"/>
          </w:rPr>
          <w:t>CONTROL@U6.RU</w:t>
        </w:r>
      </w:hyperlink>
      <w:r>
        <w:rPr>
          <w:rFonts w:ascii="Times New Roman" w:eastAsia="Times New Roman" w:hAnsi="Times New Roman" w:cs="Times New Roman"/>
          <w:sz w:val="24"/>
          <w:szCs w:val="24"/>
          <w:lang w:eastAsia="ru-RU"/>
        </w:rPr>
        <w:t xml:space="preserve"> в день продажи авиабилета.</w:t>
      </w:r>
    </w:p>
    <w:p w:rsidR="001E371A" w:rsidRDefault="001E371A">
      <w:pPr>
        <w:spacing w:beforeAutospacing="1" w:afterAutospacing="1" w:line="240" w:lineRule="auto"/>
        <w:rPr>
          <w:rFonts w:ascii="Times New Roman" w:eastAsia="Times New Roman" w:hAnsi="Times New Roman" w:cs="Times New Roman"/>
          <w:sz w:val="24"/>
          <w:szCs w:val="24"/>
          <w:lang w:eastAsia="ru-RU"/>
        </w:rPr>
      </w:pPr>
    </w:p>
    <w:p w:rsidR="001E371A" w:rsidRDefault="001E371A">
      <w:pPr>
        <w:spacing w:beforeAutospacing="1" w:afterAutospacing="1" w:line="240" w:lineRule="auto"/>
        <w:rPr>
          <w:rFonts w:ascii="Times New Roman" w:eastAsia="Times New Roman" w:hAnsi="Times New Roman" w:cs="Times New Roman"/>
          <w:sz w:val="24"/>
          <w:szCs w:val="24"/>
          <w:lang w:eastAsia="ru-RU"/>
        </w:rPr>
      </w:pPr>
    </w:p>
    <w:sectPr w:rsidR="001E371A">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A0B"/>
    <w:multiLevelType w:val="multilevel"/>
    <w:tmpl w:val="B9883C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70870A7"/>
    <w:multiLevelType w:val="multilevel"/>
    <w:tmpl w:val="1C6E0E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4E435B6"/>
    <w:multiLevelType w:val="multilevel"/>
    <w:tmpl w:val="6AA4B3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E06CFB"/>
    <w:multiLevelType w:val="multilevel"/>
    <w:tmpl w:val="532640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06C7675"/>
    <w:multiLevelType w:val="multilevel"/>
    <w:tmpl w:val="68227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38965FA"/>
    <w:multiLevelType w:val="multilevel"/>
    <w:tmpl w:val="05587F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C130B59"/>
    <w:multiLevelType w:val="multilevel"/>
    <w:tmpl w:val="F84655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36C70F3"/>
    <w:multiLevelType w:val="multilevel"/>
    <w:tmpl w:val="E69E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93773"/>
    <w:multiLevelType w:val="multilevel"/>
    <w:tmpl w:val="DAC66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73D51"/>
    <w:multiLevelType w:val="multilevel"/>
    <w:tmpl w:val="3B3E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4492D"/>
    <w:multiLevelType w:val="multilevel"/>
    <w:tmpl w:val="EEC6BC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75493A28"/>
    <w:multiLevelType w:val="multilevel"/>
    <w:tmpl w:val="ACE8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1"/>
  </w:num>
  <w:num w:numId="5">
    <w:abstractNumId w:val="0"/>
  </w:num>
  <w:num w:numId="6">
    <w:abstractNumId w:val="6"/>
  </w:num>
  <w:num w:numId="7">
    <w:abstractNumId w:val="3"/>
  </w:num>
  <w:num w:numId="8">
    <w:abstractNumId w:val="2"/>
  </w:num>
  <w:num w:numId="9">
    <w:abstractNumId w:val="8"/>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25"/>
    <w:rsid w:val="000D16CA"/>
    <w:rsid w:val="0013586E"/>
    <w:rsid w:val="00165D38"/>
    <w:rsid w:val="0019263B"/>
    <w:rsid w:val="001E371A"/>
    <w:rsid w:val="004C6E00"/>
    <w:rsid w:val="00606A79"/>
    <w:rsid w:val="006D1B5C"/>
    <w:rsid w:val="00740025"/>
    <w:rsid w:val="00780199"/>
    <w:rsid w:val="007B58ED"/>
    <w:rsid w:val="00817A67"/>
    <w:rsid w:val="0084686E"/>
    <w:rsid w:val="008C08D4"/>
    <w:rsid w:val="008E6A9D"/>
    <w:rsid w:val="009121FF"/>
    <w:rsid w:val="00922CD2"/>
    <w:rsid w:val="00940288"/>
    <w:rsid w:val="00996BE8"/>
    <w:rsid w:val="00A17B4D"/>
    <w:rsid w:val="00A3094D"/>
    <w:rsid w:val="00A363ED"/>
    <w:rsid w:val="00A65C57"/>
    <w:rsid w:val="00AE6441"/>
    <w:rsid w:val="00B975CF"/>
    <w:rsid w:val="00C51B68"/>
    <w:rsid w:val="00DB6E01"/>
    <w:rsid w:val="00E44E5C"/>
    <w:rsid w:val="00E57987"/>
    <w:rsid w:val="00E80FAA"/>
    <w:rsid w:val="00ED2EEE"/>
    <w:rsid w:val="00FE57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910"/>
  <w15:docId w15:val="{7DA5CEA3-33C6-41D0-B891-6CCB19E9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71AC"/>
    <w:rPr>
      <w:b/>
      <w:bCs/>
    </w:rPr>
  </w:style>
  <w:style w:type="character" w:styleId="a4">
    <w:name w:val="Emphasis"/>
    <w:basedOn w:val="a0"/>
    <w:uiPriority w:val="20"/>
    <w:qFormat/>
    <w:rsid w:val="002A71AC"/>
    <w:rPr>
      <w:i/>
      <w:iCs/>
    </w:rPr>
  </w:style>
  <w:style w:type="character" w:customStyle="1" w:styleId="-">
    <w:name w:val="Интернет-ссылка"/>
    <w:basedOn w:val="a0"/>
    <w:uiPriority w:val="99"/>
    <w:semiHidden/>
    <w:unhideWhenUsed/>
    <w:rsid w:val="002A71AC"/>
    <w:rPr>
      <w:color w:val="0000FF"/>
      <w:u w:val="single"/>
    </w:rPr>
  </w:style>
  <w:style w:type="paragraph" w:customStyle="1" w:styleId="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Normal (Web)"/>
    <w:basedOn w:val="a"/>
    <w:uiPriority w:val="99"/>
    <w:unhideWhenUsed/>
    <w:qFormat/>
    <w:rsid w:val="002A71AC"/>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A7457"/>
    <w:pPr>
      <w:ind w:left="720"/>
      <w:contextualSpacing/>
    </w:pPr>
  </w:style>
  <w:style w:type="character" w:customStyle="1" w:styleId="apple-converted-space">
    <w:name w:val="apple-converted-space"/>
    <w:basedOn w:val="a0"/>
    <w:rsid w:val="0013586E"/>
  </w:style>
  <w:style w:type="character" w:customStyle="1" w:styleId="font">
    <w:name w:val="font"/>
    <w:basedOn w:val="a0"/>
    <w:rsid w:val="00817A67"/>
  </w:style>
  <w:style w:type="character" w:customStyle="1" w:styleId="markedcontent">
    <w:name w:val="markedcontent"/>
    <w:basedOn w:val="a0"/>
    <w:rsid w:val="00817A67"/>
  </w:style>
  <w:style w:type="paragraph" w:customStyle="1" w:styleId="main-moduletext">
    <w:name w:val="main-module__text"/>
    <w:basedOn w:val="a"/>
    <w:rsid w:val="001E371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moduleh-text--sup">
    <w:name w:val="main-module__h-text--sup"/>
    <w:basedOn w:val="a0"/>
    <w:rsid w:val="001E371A"/>
  </w:style>
  <w:style w:type="character" w:styleId="ab">
    <w:name w:val="Hyperlink"/>
    <w:basedOn w:val="a0"/>
    <w:uiPriority w:val="99"/>
    <w:semiHidden/>
    <w:unhideWhenUsed/>
    <w:rsid w:val="001E371A"/>
    <w:rPr>
      <w:color w:val="0000FF"/>
      <w:u w:val="single"/>
    </w:rPr>
  </w:style>
  <w:style w:type="character" w:customStyle="1" w:styleId="main-moduleh-posl--0">
    <w:name w:val="main-module__h-posl--0"/>
    <w:basedOn w:val="a0"/>
    <w:rsid w:val="001E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88262">
      <w:bodyDiv w:val="1"/>
      <w:marLeft w:val="0"/>
      <w:marRight w:val="0"/>
      <w:marTop w:val="0"/>
      <w:marBottom w:val="0"/>
      <w:divBdr>
        <w:top w:val="none" w:sz="0" w:space="0" w:color="auto"/>
        <w:left w:val="none" w:sz="0" w:space="0" w:color="auto"/>
        <w:bottom w:val="none" w:sz="0" w:space="0" w:color="auto"/>
        <w:right w:val="none" w:sz="0" w:space="0" w:color="auto"/>
      </w:divBdr>
    </w:div>
    <w:div w:id="952637819">
      <w:bodyDiv w:val="1"/>
      <w:marLeft w:val="0"/>
      <w:marRight w:val="0"/>
      <w:marTop w:val="0"/>
      <w:marBottom w:val="0"/>
      <w:divBdr>
        <w:top w:val="none" w:sz="0" w:space="0" w:color="auto"/>
        <w:left w:val="none" w:sz="0" w:space="0" w:color="auto"/>
        <w:bottom w:val="none" w:sz="0" w:space="0" w:color="auto"/>
        <w:right w:val="none" w:sz="0" w:space="0" w:color="auto"/>
      </w:divBdr>
    </w:div>
    <w:div w:id="1080758834">
      <w:bodyDiv w:val="1"/>
      <w:marLeft w:val="0"/>
      <w:marRight w:val="0"/>
      <w:marTop w:val="0"/>
      <w:marBottom w:val="0"/>
      <w:divBdr>
        <w:top w:val="none" w:sz="0" w:space="0" w:color="auto"/>
        <w:left w:val="none" w:sz="0" w:space="0" w:color="auto"/>
        <w:bottom w:val="none" w:sz="0" w:space="0" w:color="auto"/>
        <w:right w:val="none" w:sz="0" w:space="0" w:color="auto"/>
      </w:divBdr>
    </w:div>
    <w:div w:id="1818374227">
      <w:bodyDiv w:val="1"/>
      <w:marLeft w:val="0"/>
      <w:marRight w:val="0"/>
      <w:marTop w:val="0"/>
      <w:marBottom w:val="0"/>
      <w:divBdr>
        <w:top w:val="none" w:sz="0" w:space="0" w:color="auto"/>
        <w:left w:val="none" w:sz="0" w:space="0" w:color="auto"/>
        <w:bottom w:val="none" w:sz="0" w:space="0" w:color="auto"/>
        <w:right w:val="none" w:sz="0" w:space="0" w:color="auto"/>
      </w:divBdr>
      <w:divsChild>
        <w:div w:id="1466462292">
          <w:marLeft w:val="0"/>
          <w:marRight w:val="0"/>
          <w:marTop w:val="0"/>
          <w:marBottom w:val="0"/>
          <w:divBdr>
            <w:top w:val="none" w:sz="0" w:space="0" w:color="auto"/>
            <w:left w:val="none" w:sz="0" w:space="0" w:color="auto"/>
            <w:bottom w:val="none" w:sz="0" w:space="0" w:color="auto"/>
            <w:right w:val="none" w:sz="0" w:space="0" w:color="auto"/>
          </w:divBdr>
        </w:div>
        <w:div w:id="1812483769">
          <w:marLeft w:val="0"/>
          <w:marRight w:val="0"/>
          <w:marTop w:val="0"/>
          <w:marBottom w:val="0"/>
          <w:divBdr>
            <w:top w:val="none" w:sz="0" w:space="0" w:color="auto"/>
            <w:left w:val="none" w:sz="0" w:space="0" w:color="auto"/>
            <w:bottom w:val="none" w:sz="0" w:space="0" w:color="auto"/>
            <w:right w:val="none" w:sz="0" w:space="0" w:color="auto"/>
          </w:divBdr>
        </w:div>
        <w:div w:id="919946759">
          <w:marLeft w:val="0"/>
          <w:marRight w:val="0"/>
          <w:marTop w:val="0"/>
          <w:marBottom w:val="0"/>
          <w:divBdr>
            <w:top w:val="none" w:sz="0" w:space="0" w:color="auto"/>
            <w:left w:val="none" w:sz="0" w:space="0" w:color="auto"/>
            <w:bottom w:val="none" w:sz="0" w:space="0" w:color="auto"/>
            <w:right w:val="none" w:sz="0" w:space="0" w:color="auto"/>
          </w:divBdr>
        </w:div>
        <w:div w:id="280115994">
          <w:marLeft w:val="0"/>
          <w:marRight w:val="0"/>
          <w:marTop w:val="0"/>
          <w:marBottom w:val="0"/>
          <w:divBdr>
            <w:top w:val="none" w:sz="0" w:space="0" w:color="auto"/>
            <w:left w:val="none" w:sz="0" w:space="0" w:color="auto"/>
            <w:bottom w:val="none" w:sz="0" w:space="0" w:color="auto"/>
            <w:right w:val="none" w:sz="0" w:space="0" w:color="auto"/>
          </w:divBdr>
        </w:div>
      </w:divsChild>
    </w:div>
    <w:div w:id="2047371251">
      <w:bodyDiv w:val="1"/>
      <w:marLeft w:val="0"/>
      <w:marRight w:val="0"/>
      <w:marTop w:val="0"/>
      <w:marBottom w:val="0"/>
      <w:divBdr>
        <w:top w:val="none" w:sz="0" w:space="0" w:color="auto"/>
        <w:left w:val="none" w:sz="0" w:space="0" w:color="auto"/>
        <w:bottom w:val="none" w:sz="0" w:space="0" w:color="auto"/>
        <w:right w:val="none" w:sz="0" w:space="0" w:color="auto"/>
      </w:divBdr>
      <w:divsChild>
        <w:div w:id="1544321836">
          <w:marLeft w:val="0"/>
          <w:marRight w:val="0"/>
          <w:marTop w:val="0"/>
          <w:marBottom w:val="0"/>
          <w:divBdr>
            <w:top w:val="none" w:sz="0" w:space="0" w:color="auto"/>
            <w:left w:val="none" w:sz="0" w:space="0" w:color="auto"/>
            <w:bottom w:val="none" w:sz="0" w:space="0" w:color="auto"/>
            <w:right w:val="none" w:sz="0" w:space="0" w:color="auto"/>
          </w:divBdr>
          <w:divsChild>
            <w:div w:id="7083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U6.RU" TargetMode="External"/><Relationship Id="rId3" Type="http://schemas.openxmlformats.org/officeDocument/2006/relationships/styles" Target="styles.xml"/><Relationship Id="rId7" Type="http://schemas.openxmlformats.org/officeDocument/2006/relationships/hyperlink" Target="https://www.aeroflot.ru/media/aflfiles/docs/sample_statu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eroflot.ru/ru-ru/special_offers/subsidiz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EBD5-DD93-4DD5-8A65-BD9BAB0C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Ural Airlines</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Моденова Александра Владимировна</dc:creator>
  <cp:lastModifiedBy>Моденова Александра Владимировна</cp:lastModifiedBy>
  <cp:revision>3</cp:revision>
  <cp:lastPrinted>2022-06-30T06:31:00Z</cp:lastPrinted>
  <dcterms:created xsi:type="dcterms:W3CDTF">2025-06-19T13:44:00Z</dcterms:created>
  <dcterms:modified xsi:type="dcterms:W3CDTF">2025-06-19T13:47:00Z</dcterms:modified>
  <dc:language>ru-RU</dc:language>
</cp:coreProperties>
</file>