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F7" w:rsidRPr="00125EFB" w:rsidRDefault="00125EFB" w:rsidP="002476F7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Calibri" w:hAnsi="Arial" w:cs="Arial"/>
          <w:b/>
          <w:sz w:val="28"/>
          <w:szCs w:val="28"/>
        </w:rPr>
        <w:t xml:space="preserve">ОФОРМЛЕНИЕ СПОРТИВНОГО </w:t>
      </w:r>
      <w:r w:rsidR="0001735C">
        <w:rPr>
          <w:rFonts w:ascii="Arial" w:eastAsia="Calibri" w:hAnsi="Arial" w:cs="Arial"/>
          <w:b/>
          <w:sz w:val="28"/>
          <w:szCs w:val="28"/>
        </w:rPr>
        <w:t>СНАРЯЖЕНИЕ</w:t>
      </w:r>
      <w:r>
        <w:rPr>
          <w:rFonts w:ascii="Arial" w:eastAsia="Calibri" w:hAnsi="Arial" w:cs="Arial"/>
          <w:b/>
          <w:sz w:val="28"/>
          <w:szCs w:val="28"/>
        </w:rPr>
        <w:t xml:space="preserve"> </w:t>
      </w:r>
    </w:p>
    <w:p w:rsidR="005534C4" w:rsidRDefault="00125EFB" w:rsidP="005534C4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В АСБ СИРЕНА-ТРЭВЕЛ (</w:t>
      </w:r>
      <w:r>
        <w:rPr>
          <w:rFonts w:ascii="Arial" w:eastAsia="Calibri" w:hAnsi="Arial" w:cs="Arial"/>
          <w:b/>
          <w:sz w:val="28"/>
          <w:szCs w:val="28"/>
          <w:lang w:val="en-US"/>
        </w:rPr>
        <w:t>EQPT</w:t>
      </w:r>
      <w:r w:rsidR="002476F7" w:rsidRPr="002476F7">
        <w:rPr>
          <w:rFonts w:ascii="Arial" w:eastAsia="Calibri" w:hAnsi="Arial" w:cs="Arial"/>
          <w:b/>
          <w:sz w:val="28"/>
          <w:szCs w:val="28"/>
        </w:rPr>
        <w:t>).</w:t>
      </w:r>
    </w:p>
    <w:p w:rsidR="005534C4" w:rsidRPr="005534C4" w:rsidRDefault="005534C4" w:rsidP="005534C4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 w:rsidRPr="005534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Услуга EQPT оплачивается для тарифа Промо</w:t>
      </w:r>
      <w:r>
        <w:rPr>
          <w:rFonts w:ascii="Arial" w:eastAsia="Calibri" w:hAnsi="Arial" w:cs="Arial"/>
          <w:b/>
          <w:sz w:val="28"/>
          <w:szCs w:val="28"/>
          <w:u w:val="single"/>
        </w:rPr>
        <w:t xml:space="preserve">. </w:t>
      </w:r>
      <w:r w:rsidR="00DF0B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тарифа</w:t>
      </w:r>
      <w:r w:rsidR="00DF0B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</w:t>
      </w:r>
      <w:r w:rsidRPr="005534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Эконом и выше, если перевозится второй спортинвентарь одним пассажиром.</w:t>
      </w:r>
    </w:p>
    <w:p w:rsidR="002476F7" w:rsidRPr="005534C4" w:rsidRDefault="002476F7" w:rsidP="005534C4">
      <w:pPr>
        <w:spacing w:after="0" w:line="276" w:lineRule="auto"/>
        <w:rPr>
          <w:rFonts w:ascii="Arial" w:eastAsia="Calibri" w:hAnsi="Arial" w:cs="Arial"/>
          <w:b/>
        </w:rPr>
      </w:pPr>
    </w:p>
    <w:p w:rsidR="005534C4" w:rsidRPr="0001735C" w:rsidRDefault="002476F7" w:rsidP="002476F7">
      <w:pPr>
        <w:spacing w:after="0" w:line="276" w:lineRule="auto"/>
        <w:rPr>
          <w:rFonts w:ascii="Arial" w:eastAsia="Calibri" w:hAnsi="Arial" w:cs="Arial"/>
          <w:b/>
          <w:sz w:val="28"/>
          <w:szCs w:val="28"/>
        </w:rPr>
      </w:pPr>
      <w:r w:rsidRPr="002476F7">
        <w:rPr>
          <w:rFonts w:ascii="Arial" w:eastAsia="Calibri" w:hAnsi="Arial" w:cs="Arial"/>
          <w:b/>
        </w:rPr>
        <w:t>В заказе с оформленным б</w:t>
      </w:r>
      <w:r w:rsidR="00125EFB">
        <w:rPr>
          <w:rFonts w:ascii="Arial" w:eastAsia="Calibri" w:hAnsi="Arial" w:cs="Arial"/>
          <w:b/>
        </w:rPr>
        <w:t xml:space="preserve">илетом бронирование </w:t>
      </w:r>
      <w:proofErr w:type="spellStart"/>
      <w:r w:rsidR="00125EFB">
        <w:rPr>
          <w:rFonts w:ascii="Arial" w:eastAsia="Calibri" w:hAnsi="Arial" w:cs="Arial"/>
          <w:b/>
        </w:rPr>
        <w:t>спецуслуги</w:t>
      </w:r>
      <w:proofErr w:type="spellEnd"/>
      <w:r w:rsidR="00125EFB">
        <w:rPr>
          <w:rFonts w:ascii="Arial" w:eastAsia="Calibri" w:hAnsi="Arial" w:cs="Arial"/>
          <w:b/>
        </w:rPr>
        <w:t xml:space="preserve">  </w:t>
      </w:r>
      <w:r w:rsidR="00125EFB">
        <w:rPr>
          <w:rFonts w:ascii="Arial" w:eastAsia="Calibri" w:hAnsi="Arial" w:cs="Arial"/>
          <w:b/>
          <w:sz w:val="28"/>
          <w:szCs w:val="28"/>
          <w:lang w:val="en-US"/>
        </w:rPr>
        <w:t>EQPT</w:t>
      </w:r>
    </w:p>
    <w:p w:rsidR="002476F7" w:rsidRPr="002476F7" w:rsidRDefault="002476F7" w:rsidP="002476F7">
      <w:pPr>
        <w:spacing w:after="0" w:line="276" w:lineRule="auto"/>
        <w:rPr>
          <w:rFonts w:ascii="Arial" w:eastAsia="Calibri" w:hAnsi="Arial" w:cs="Arial"/>
          <w:b/>
        </w:rPr>
      </w:pPr>
    </w:p>
    <w:p w:rsidR="002476F7" w:rsidRPr="00125EFB" w:rsidRDefault="00125EFB" w:rsidP="00125EFB">
      <w:pPr>
        <w:pStyle w:val="a4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b/>
          <w:color w:val="C00000"/>
          <w:lang w:val="en-US"/>
        </w:rPr>
      </w:pPr>
      <w:r w:rsidRPr="00125EFB">
        <w:rPr>
          <w:rFonts w:ascii="Arial" w:eastAsia="Calibri" w:hAnsi="Arial" w:cs="Arial"/>
          <w:b/>
          <w:color w:val="000000" w:themeColor="text1"/>
        </w:rPr>
        <w:t xml:space="preserve">Внести услугу: </w:t>
      </w:r>
      <w:r w:rsidRPr="00125EFB">
        <w:rPr>
          <w:rFonts w:ascii="Arial" w:eastAsia="Calibri" w:hAnsi="Arial" w:cs="Arial"/>
          <w:b/>
          <w:color w:val="C00000"/>
        </w:rPr>
        <w:t>3С1П1</w:t>
      </w:r>
      <w:r w:rsidRPr="00125EFB">
        <w:rPr>
          <w:rFonts w:ascii="Arial" w:eastAsia="Calibri" w:hAnsi="Arial" w:cs="Arial"/>
          <w:b/>
          <w:color w:val="C00000"/>
          <w:lang w:val="en-US"/>
        </w:rPr>
        <w:t>EQPT</w:t>
      </w:r>
      <w:r>
        <w:rPr>
          <w:rFonts w:ascii="Arial" w:eastAsia="Calibri" w:hAnsi="Arial" w:cs="Arial"/>
          <w:b/>
          <w:color w:val="C00000"/>
        </w:rPr>
        <w:t xml:space="preserve"> </w:t>
      </w:r>
    </w:p>
    <w:p w:rsidR="002476F7" w:rsidRPr="002476F7" w:rsidRDefault="00AB4D67" w:rsidP="002476F7">
      <w:pPr>
        <w:spacing w:after="0" w:line="276" w:lineRule="auto"/>
        <w:rPr>
          <w:rFonts w:ascii="Calibri" w:eastAsia="Calibri" w:hAnsi="Calibri" w:cs="Times New Roman"/>
          <w:b/>
        </w:rPr>
      </w:pPr>
      <w:r>
        <w:rPr>
          <w:noProof/>
          <w:lang w:eastAsia="ru-RU"/>
        </w:rPr>
        <w:drawing>
          <wp:inline distT="0" distB="0" distL="0" distR="0" wp14:anchorId="3CC834E5" wp14:editId="7D60F0BD">
            <wp:extent cx="5940425" cy="14745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7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6F7" w:rsidRPr="002476F7" w:rsidRDefault="002476F7" w:rsidP="002476F7">
      <w:pPr>
        <w:spacing w:after="0" w:line="276" w:lineRule="auto"/>
        <w:rPr>
          <w:rFonts w:ascii="Arial" w:eastAsia="Calibri" w:hAnsi="Arial" w:cs="Arial"/>
          <w:b/>
        </w:rPr>
      </w:pPr>
      <w:r w:rsidRPr="005534C4">
        <w:rPr>
          <w:rFonts w:ascii="Arial" w:eastAsia="Calibri" w:hAnsi="Arial" w:cs="Arial"/>
          <w:b/>
          <w:color w:val="C00000"/>
        </w:rPr>
        <w:t xml:space="preserve">ЕО› </w:t>
      </w:r>
      <w:r w:rsidRPr="002476F7">
        <w:rPr>
          <w:rFonts w:ascii="Arial" w:eastAsia="Calibri" w:hAnsi="Arial" w:cs="Arial"/>
          <w:b/>
        </w:rPr>
        <w:t>- сохранить услугу</w:t>
      </w:r>
    </w:p>
    <w:p w:rsidR="002476F7" w:rsidRPr="002476F7" w:rsidRDefault="002476F7" w:rsidP="002476F7">
      <w:pPr>
        <w:spacing w:after="0" w:line="276" w:lineRule="auto"/>
        <w:rPr>
          <w:rFonts w:ascii="Arial" w:eastAsia="Calibri" w:hAnsi="Arial" w:cs="Arial"/>
          <w:b/>
        </w:rPr>
      </w:pPr>
      <w:r w:rsidRPr="005534C4">
        <w:rPr>
          <w:rFonts w:ascii="Arial" w:eastAsia="Calibri" w:hAnsi="Arial" w:cs="Arial"/>
          <w:b/>
          <w:color w:val="C00000"/>
        </w:rPr>
        <w:t xml:space="preserve">ИО› </w:t>
      </w:r>
      <w:r w:rsidRPr="002476F7">
        <w:rPr>
          <w:rFonts w:ascii="Arial" w:eastAsia="Calibri" w:hAnsi="Arial" w:cs="Arial"/>
          <w:b/>
        </w:rPr>
        <w:t xml:space="preserve">- обновить информацию в </w:t>
      </w:r>
      <w:r w:rsidRPr="002476F7">
        <w:rPr>
          <w:rFonts w:ascii="Arial" w:eastAsia="Calibri" w:hAnsi="Arial" w:cs="Arial"/>
          <w:b/>
          <w:lang w:val="en-US"/>
        </w:rPr>
        <w:t>PNR</w:t>
      </w:r>
    </w:p>
    <w:p w:rsidR="002476F7" w:rsidRPr="005534C4" w:rsidRDefault="002476F7" w:rsidP="002476F7">
      <w:pPr>
        <w:spacing w:after="0" w:line="276" w:lineRule="auto"/>
        <w:rPr>
          <w:rFonts w:ascii="Arial" w:eastAsia="Calibri" w:hAnsi="Arial" w:cs="Arial"/>
        </w:rPr>
      </w:pPr>
    </w:p>
    <w:p w:rsidR="002476F7" w:rsidRPr="002476F7" w:rsidRDefault="002476F7" w:rsidP="002476F7">
      <w:pPr>
        <w:spacing w:after="0" w:line="276" w:lineRule="auto"/>
        <w:rPr>
          <w:rFonts w:ascii="Arial" w:eastAsia="Calibri" w:hAnsi="Arial" w:cs="Arial"/>
        </w:rPr>
      </w:pPr>
      <w:r w:rsidRPr="002476F7">
        <w:rPr>
          <w:rFonts w:ascii="Arial" w:eastAsia="Calibri" w:hAnsi="Arial" w:cs="Arial"/>
        </w:rPr>
        <w:t>Услуга становится в статус НК и формируется СВС – элемент.</w:t>
      </w:r>
    </w:p>
    <w:p w:rsidR="002476F7" w:rsidRPr="002476F7" w:rsidRDefault="002476F7" w:rsidP="002476F7">
      <w:pPr>
        <w:spacing w:after="0" w:line="276" w:lineRule="auto"/>
        <w:rPr>
          <w:rFonts w:ascii="Arial" w:eastAsia="Calibri" w:hAnsi="Arial" w:cs="Arial"/>
        </w:rPr>
      </w:pPr>
    </w:p>
    <w:p w:rsidR="002476F7" w:rsidRPr="002476F7" w:rsidRDefault="002476F7" w:rsidP="002476F7">
      <w:pPr>
        <w:spacing w:after="0" w:line="276" w:lineRule="auto"/>
        <w:rPr>
          <w:rFonts w:ascii="Arial" w:eastAsia="Calibri" w:hAnsi="Arial" w:cs="Arial"/>
        </w:rPr>
      </w:pPr>
      <w:r w:rsidRPr="002476F7">
        <w:rPr>
          <w:rFonts w:ascii="Arial" w:eastAsia="Calibri" w:hAnsi="Arial" w:cs="Arial"/>
        </w:rPr>
        <w:t>Тарификация услуги</w:t>
      </w:r>
    </w:p>
    <w:p w:rsidR="002476F7" w:rsidRPr="005534C4" w:rsidRDefault="002476F7" w:rsidP="002476F7">
      <w:pPr>
        <w:spacing w:after="0" w:line="276" w:lineRule="auto"/>
        <w:rPr>
          <w:rFonts w:ascii="Arial" w:eastAsia="Calibri" w:hAnsi="Arial" w:cs="Arial"/>
          <w:b/>
          <w:color w:val="C00000"/>
        </w:rPr>
      </w:pPr>
      <w:r w:rsidRPr="005534C4">
        <w:rPr>
          <w:rFonts w:ascii="Arial" w:eastAsia="Calibri" w:hAnsi="Arial" w:cs="Arial"/>
          <w:b/>
          <w:color w:val="C00000"/>
        </w:rPr>
        <w:t>ТМ/</w:t>
      </w:r>
      <w:r w:rsidR="005534C4" w:rsidRPr="005534C4">
        <w:rPr>
          <w:rFonts w:ascii="Arial" w:eastAsia="Calibri" w:hAnsi="Arial" w:cs="Arial"/>
          <w:b/>
          <w:color w:val="C00000"/>
          <w:lang w:val="en-US"/>
        </w:rPr>
        <w:t>C</w:t>
      </w:r>
      <w:r w:rsidRPr="005534C4">
        <w:rPr>
          <w:rFonts w:ascii="Arial" w:eastAsia="Calibri" w:hAnsi="Arial" w:cs="Arial"/>
          <w:b/>
          <w:color w:val="C00000"/>
        </w:rPr>
        <w:t>+У1›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476F7" w:rsidRPr="002476F7" w:rsidTr="005534C4">
        <w:trPr>
          <w:trHeight w:val="2971"/>
        </w:trPr>
        <w:tc>
          <w:tcPr>
            <w:tcW w:w="9571" w:type="dxa"/>
          </w:tcPr>
          <w:p w:rsidR="002476F7" w:rsidRPr="002476F7" w:rsidRDefault="005534C4" w:rsidP="002476F7">
            <w:pP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CDD4F2" wp14:editId="0C6F3503">
                  <wp:extent cx="6152515" cy="189293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189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76F7"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 </w:t>
            </w:r>
          </w:p>
        </w:tc>
      </w:tr>
    </w:tbl>
    <w:p w:rsidR="002476F7" w:rsidRPr="002476F7" w:rsidRDefault="002476F7" w:rsidP="002476F7">
      <w:pPr>
        <w:spacing w:after="0" w:line="276" w:lineRule="auto"/>
        <w:rPr>
          <w:rFonts w:ascii="Calibri" w:eastAsia="Calibri" w:hAnsi="Calibri" w:cs="Times New Roman"/>
        </w:rPr>
      </w:pPr>
    </w:p>
    <w:p w:rsidR="002476F7" w:rsidRPr="002476F7" w:rsidRDefault="002476F7" w:rsidP="002476F7">
      <w:pPr>
        <w:spacing w:after="0" w:line="276" w:lineRule="auto"/>
        <w:rPr>
          <w:rFonts w:ascii="Arial" w:eastAsia="Calibri" w:hAnsi="Arial" w:cs="Arial"/>
        </w:rPr>
      </w:pPr>
      <w:r w:rsidRPr="002476F7">
        <w:rPr>
          <w:rFonts w:ascii="Arial" w:eastAsia="Calibri" w:hAnsi="Arial" w:cs="Arial"/>
        </w:rPr>
        <w:t xml:space="preserve">Печать </w:t>
      </w:r>
      <w:r w:rsidRPr="002476F7">
        <w:rPr>
          <w:rFonts w:ascii="Arial" w:eastAsia="Calibri" w:hAnsi="Arial" w:cs="Arial"/>
          <w:lang w:val="en-US"/>
        </w:rPr>
        <w:t>EMD</w:t>
      </w:r>
    </w:p>
    <w:p w:rsidR="002476F7" w:rsidRDefault="002476F7" w:rsidP="002476F7">
      <w:pPr>
        <w:spacing w:after="0" w:line="276" w:lineRule="auto"/>
        <w:rPr>
          <w:rFonts w:ascii="Arial" w:eastAsia="Calibri" w:hAnsi="Arial" w:cs="Arial"/>
          <w:b/>
          <w:color w:val="FF0000"/>
          <w:lang w:val="en-US"/>
        </w:rPr>
      </w:pPr>
      <w:r w:rsidRPr="005534C4">
        <w:rPr>
          <w:rFonts w:ascii="Arial" w:eastAsia="Calibri" w:hAnsi="Arial" w:cs="Arial"/>
          <w:b/>
          <w:color w:val="C00000"/>
        </w:rPr>
        <w:t>ЭМДА/</w:t>
      </w:r>
      <w:r w:rsidR="005534C4" w:rsidRPr="005534C4">
        <w:rPr>
          <w:rFonts w:ascii="Arial" w:eastAsia="Calibri" w:hAnsi="Arial" w:cs="Arial"/>
          <w:b/>
          <w:color w:val="C00000"/>
          <w:lang w:val="en-US"/>
        </w:rPr>
        <w:t>C</w:t>
      </w:r>
      <w:r w:rsidRPr="005534C4">
        <w:rPr>
          <w:rFonts w:ascii="Arial" w:eastAsia="Calibri" w:hAnsi="Arial" w:cs="Arial"/>
          <w:b/>
          <w:color w:val="C00000"/>
        </w:rPr>
        <w:t>+У1</w:t>
      </w:r>
      <w:r w:rsidRPr="002476F7">
        <w:rPr>
          <w:rFonts w:ascii="Arial" w:eastAsia="Calibri" w:hAnsi="Arial" w:cs="Arial"/>
          <w:b/>
          <w:color w:val="FF0000"/>
        </w:rPr>
        <w:t>›</w:t>
      </w:r>
    </w:p>
    <w:p w:rsidR="005534C4" w:rsidRPr="005534C4" w:rsidRDefault="005534C4" w:rsidP="002476F7">
      <w:pPr>
        <w:spacing w:after="0" w:line="276" w:lineRule="auto"/>
        <w:rPr>
          <w:rFonts w:ascii="Arial" w:eastAsia="Calibri" w:hAnsi="Arial" w:cs="Arial"/>
          <w:b/>
          <w:color w:val="FF0000"/>
          <w:lang w:val="en-US"/>
        </w:rPr>
      </w:pPr>
      <w:r>
        <w:rPr>
          <w:noProof/>
          <w:lang w:eastAsia="ru-RU"/>
        </w:rPr>
        <w:drawing>
          <wp:inline distT="0" distB="0" distL="0" distR="0" wp14:anchorId="791FAE17" wp14:editId="1D057A32">
            <wp:extent cx="5940425" cy="1669499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6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6F7" w:rsidRDefault="002476F7" w:rsidP="002476F7">
      <w:pPr>
        <w:spacing w:after="0" w:line="276" w:lineRule="auto"/>
        <w:rPr>
          <w:rFonts w:ascii="Arial" w:eastAsia="Calibri" w:hAnsi="Arial" w:cs="Arial"/>
        </w:rPr>
      </w:pPr>
    </w:p>
    <w:sectPr w:rsidR="002476F7" w:rsidSect="005B4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95A4C"/>
    <w:multiLevelType w:val="hybridMultilevel"/>
    <w:tmpl w:val="C4544630"/>
    <w:lvl w:ilvl="0" w:tplc="250C86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F7"/>
    <w:rsid w:val="0001735C"/>
    <w:rsid w:val="00125EFB"/>
    <w:rsid w:val="002476F7"/>
    <w:rsid w:val="00520B25"/>
    <w:rsid w:val="005534C4"/>
    <w:rsid w:val="00746A2D"/>
    <w:rsid w:val="008F6D40"/>
    <w:rsid w:val="009714D4"/>
    <w:rsid w:val="009A769D"/>
    <w:rsid w:val="00AB4D67"/>
    <w:rsid w:val="00D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5E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4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5E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4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8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Елена Николаевна</dc:creator>
  <cp:lastModifiedBy>Семенова Елена Викторовна</cp:lastModifiedBy>
  <cp:revision>2</cp:revision>
  <dcterms:created xsi:type="dcterms:W3CDTF">2025-10-16T06:06:00Z</dcterms:created>
  <dcterms:modified xsi:type="dcterms:W3CDTF">2025-10-16T06:06:00Z</dcterms:modified>
</cp:coreProperties>
</file>