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55" w:rsidRDefault="00515155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 w:val="0"/>
          <w:color w:val="000000" w:themeColor="text1"/>
          <w:sz w:val="32"/>
          <w:szCs w:val="32"/>
        </w:rPr>
      </w:pPr>
      <w:r w:rsidRPr="00515155">
        <w:rPr>
          <w:color w:val="000000" w:themeColor="text1"/>
        </w:rPr>
        <w:fldChar w:fldCharType="begin"/>
      </w:r>
      <w:r w:rsidR="00B47B9D">
        <w:rPr>
          <w:color w:val="000000" w:themeColor="text1"/>
        </w:rPr>
        <w:instrText xml:space="preserve"> HYPERLINK "http://club.uralairlines.ru/passenger/subsidirovannaja_programma/pravila_prodaghi_subsid_perev_dv" </w:instrText>
      </w:r>
      <w:r w:rsidRPr="00515155">
        <w:rPr>
          <w:color w:val="000000" w:themeColor="text1"/>
        </w:rPr>
        <w:fldChar w:fldCharType="separate"/>
      </w:r>
      <w:r w:rsidR="00B47B9D">
        <w:rPr>
          <w:rStyle w:val="a3"/>
          <w:b/>
          <w:i w:val="0"/>
          <w:color w:val="000000" w:themeColor="text1"/>
          <w:sz w:val="32"/>
          <w:szCs w:val="32"/>
        </w:rPr>
        <w:t xml:space="preserve">Правила продажи субсидированных перевозок «Дальний Восток» </w:t>
      </w:r>
      <w:r>
        <w:rPr>
          <w:b/>
          <w:i w:val="0"/>
          <w:color w:val="000000" w:themeColor="text1"/>
          <w:sz w:val="32"/>
          <w:szCs w:val="32"/>
        </w:rPr>
        <w:fldChar w:fldCharType="end"/>
      </w:r>
      <w:r w:rsidR="00B47B9D">
        <w:rPr>
          <w:b/>
          <w:i w:val="0"/>
          <w:color w:val="000000" w:themeColor="text1"/>
          <w:sz w:val="32"/>
          <w:szCs w:val="32"/>
          <w:lang w:val="en-US"/>
        </w:rPr>
        <w:t>Amadeus</w:t>
      </w:r>
    </w:p>
    <w:p w:rsidR="00515155" w:rsidRDefault="00B47B9D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Arial"/>
          <w:b/>
          <w:i w:val="0"/>
          <w:color w:val="000000" w:themeColor="text1"/>
          <w:szCs w:val="18"/>
        </w:rPr>
      </w:pPr>
      <w:r>
        <w:rPr>
          <w:rFonts w:ascii="Calibri" w:eastAsia="Times New Roman" w:hAnsi="Calibri" w:cs="Tahoma"/>
          <w:b/>
          <w:color w:val="000000" w:themeColor="text1"/>
        </w:rPr>
        <w:t>П</w:t>
      </w:r>
      <w:proofErr w:type="gramStart"/>
      <w:r>
        <w:rPr>
          <w:rFonts w:ascii="Calibri" w:eastAsia="Times New Roman" w:hAnsi="Calibri" w:cs="Tahoma"/>
          <w:b/>
          <w:color w:val="000000" w:themeColor="text1"/>
          <w:lang w:val="en-US"/>
        </w:rPr>
        <w:t>EP</w:t>
      </w:r>
      <w:proofErr w:type="gramEnd"/>
      <w:r>
        <w:rPr>
          <w:rFonts w:ascii="Calibri" w:eastAsia="Times New Roman" w:hAnsi="Calibri" w:cs="Tahoma"/>
          <w:b/>
          <w:color w:val="000000" w:themeColor="text1"/>
        </w:rPr>
        <w:t>И</w:t>
      </w:r>
      <w:r>
        <w:rPr>
          <w:rFonts w:ascii="Calibri" w:eastAsia="Times New Roman" w:hAnsi="Calibri" w:cs="Tahoma"/>
          <w:b/>
          <w:color w:val="000000" w:themeColor="text1"/>
          <w:lang w:val="en-US"/>
        </w:rPr>
        <w:t>O</w:t>
      </w:r>
      <w:r>
        <w:rPr>
          <w:rFonts w:ascii="Calibri" w:eastAsia="Times New Roman" w:hAnsi="Calibri" w:cs="Tahoma"/>
          <w:b/>
          <w:color w:val="000000" w:themeColor="text1"/>
        </w:rPr>
        <w:t>Д П</w:t>
      </w:r>
      <w:r>
        <w:rPr>
          <w:rFonts w:ascii="Calibri" w:eastAsia="Times New Roman" w:hAnsi="Calibri" w:cs="Tahoma"/>
          <w:b/>
          <w:color w:val="000000" w:themeColor="text1"/>
          <w:lang w:val="en-US"/>
        </w:rPr>
        <w:t>EPEBO</w:t>
      </w:r>
      <w:r>
        <w:rPr>
          <w:rFonts w:ascii="Calibri" w:eastAsia="Times New Roman" w:hAnsi="Calibri" w:cs="Tahoma"/>
          <w:b/>
          <w:color w:val="000000" w:themeColor="text1"/>
        </w:rPr>
        <w:t>З</w:t>
      </w:r>
      <w:r>
        <w:rPr>
          <w:rFonts w:ascii="Calibri" w:eastAsia="Times New Roman" w:hAnsi="Calibri" w:cs="Tahoma"/>
          <w:b/>
          <w:color w:val="000000" w:themeColor="text1"/>
          <w:lang w:val="en-US"/>
        </w:rPr>
        <w:t>K</w:t>
      </w:r>
      <w:r>
        <w:rPr>
          <w:rFonts w:ascii="Calibri" w:eastAsia="Times New Roman" w:hAnsi="Calibri" w:cs="Tahoma"/>
          <w:b/>
          <w:color w:val="000000" w:themeColor="text1"/>
        </w:rPr>
        <w:t>И</w:t>
      </w:r>
      <w:r>
        <w:rPr>
          <w:rFonts w:ascii="Calibri" w:eastAsia="Times New Roman" w:hAnsi="Calibri" w:cs="Tahoma"/>
          <w:b/>
          <w:color w:val="000000" w:themeColor="text1"/>
          <w:lang w:val="en-US"/>
        </w:rPr>
        <w:t> </w:t>
      </w:r>
      <w:r w:rsidR="004A795C">
        <w:rPr>
          <w:b/>
        </w:rPr>
        <w:t>01.01. 2021г по 31.</w:t>
      </w:r>
      <w:r w:rsidR="004A795C">
        <w:rPr>
          <w:b/>
          <w:lang w:val="en-US"/>
        </w:rPr>
        <w:t>12</w:t>
      </w:r>
      <w:r>
        <w:rPr>
          <w:b/>
        </w:rPr>
        <w:t>. 2021г.</w:t>
      </w:r>
    </w:p>
    <w:p w:rsidR="00515155" w:rsidRDefault="00B47B9D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</w:pPr>
      <w:proofErr w:type="gramStart"/>
      <w:r>
        <w:rPr>
          <w:rFonts w:ascii="Calibri" w:eastAsia="Times New Roman" w:hAnsi="Calibri" w:cs="Tahoma"/>
          <w:i w:val="0"/>
          <w:color w:val="000000"/>
          <w:sz w:val="16"/>
          <w:szCs w:val="16"/>
        </w:rPr>
        <w:t>C</w:t>
      </w:r>
      <w:proofErr w:type="gramEnd"/>
      <w:r>
        <w:rPr>
          <w:rFonts w:ascii="Calibri" w:eastAsia="Times New Roman" w:hAnsi="Calibri" w:cs="Tahoma"/>
          <w:i w:val="0"/>
          <w:color w:val="000000"/>
          <w:sz w:val="16"/>
          <w:szCs w:val="16"/>
        </w:rPr>
        <w:t xml:space="preserve">УБCИДИPУМЫЕ ПEPEBOЗКИ </w:t>
      </w:r>
      <w:r>
        <w:rPr>
          <w:rFonts w:ascii="Calibri" w:eastAsia="Times New Roman" w:hAnsi="Calibri" w:cs="Tahoma"/>
          <w:i w:val="0"/>
          <w:color w:val="000000"/>
          <w:sz w:val="16"/>
          <w:szCs w:val="16"/>
        </w:rPr>
        <w:t>РАЗРЕШЕНЫ ТОЛЬКО ДЛЯ ПАССАЖИРОВ – 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 xml:space="preserve">ГPAЖДAH PФ </w:t>
      </w:r>
      <w:r>
        <w:rPr>
          <w:rFonts w:ascii="Calibri" w:eastAsia="Times New Roman" w:hAnsi="Calibri" w:cs="Tahoma"/>
          <w:i w:val="0"/>
          <w:color w:val="000000"/>
          <w:sz w:val="16"/>
          <w:szCs w:val="16"/>
        </w:rPr>
        <w:t>B BOЗPACTE 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>ДO 23 ЛET, </w:t>
      </w:r>
      <w:r>
        <w:rPr>
          <w:rFonts w:ascii="Calibri" w:eastAsia="Times New Roman" w:hAnsi="Calibri" w:cs="Tahoma"/>
          <w:i w:val="0"/>
          <w:color w:val="000000"/>
          <w:sz w:val="16"/>
          <w:szCs w:val="16"/>
        </w:rPr>
        <w:t>ГРАЖДАН РФ – 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 xml:space="preserve">ЖЕНЩИН В ВОЗРАСТЕ СВЫШЕ 55 ЛЕТ И МУЖЧИН В ВОЗРАСТЕ СВЫШЕ 60 ЛЕТ, ГРАЖДАН РФ – ИНВАЛИДОВ ПЕРВОЙ ГРУППЫ ИНВАЛИДНОСТИ ВСЕХ ВОЗРАСТОВ И СОПРОВОЖДАЮЩИХ ИХ ЛИЦ, А ТАК ЖЕ ЛИЦ, СОПРОВОЖДАЮЩИХ ДЕТЕЙ-ИНВАЛИДОВ, И ИНВАЛИД С ДЕТСТВА 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  <w:lang w:val="en-US"/>
        </w:rPr>
        <w:t>II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 xml:space="preserve"> ИЛИ 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  <w:lang w:val="en-US"/>
        </w:rPr>
        <w:t>III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 xml:space="preserve"> ГРУППЫ</w:t>
      </w:r>
      <w:r>
        <w:rPr>
          <w:rFonts w:ascii="Calibri" w:eastAsia="Times New Roman" w:hAnsi="Calibri" w:cs="Tahoma"/>
          <w:i w:val="0"/>
          <w:color w:val="000000"/>
          <w:sz w:val="16"/>
          <w:szCs w:val="16"/>
        </w:rPr>
        <w:t xml:space="preserve">, 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>А ТАК ЖЕ ДЛЯ ЛИЦ</w:t>
      </w:r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 xml:space="preserve">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 В ПОРЯДКЕ, </w:t>
      </w:r>
      <w:proofErr w:type="gramStart"/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>УСТАНОВЛЕННОМ</w:t>
      </w:r>
      <w:proofErr w:type="gramEnd"/>
      <w:r>
        <w:rPr>
          <w:rFonts w:ascii="Calibri" w:eastAsia="Times New Roman" w:hAnsi="Calibri" w:cs="Tahoma"/>
          <w:b/>
          <w:bCs/>
          <w:i w:val="0"/>
          <w:color w:val="3C6592"/>
          <w:sz w:val="16"/>
          <w:szCs w:val="16"/>
        </w:rPr>
        <w:t xml:space="preserve"> НОРМАТИВНЫМИ ПРАВОВЫМИ АКТАМИ СУБЪЕКТОВ РОССИЙСКОЙ ФЕДЕРАЦИИ.</w:t>
      </w:r>
    </w:p>
    <w:p w:rsidR="00515155" w:rsidRPr="00295BF3" w:rsidRDefault="00B47B9D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i w:val="0"/>
          <w:color w:val="000000"/>
          <w:sz w:val="18"/>
          <w:szCs w:val="18"/>
        </w:rPr>
      </w:pPr>
      <w:proofErr w:type="gramStart"/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П</w:t>
      </w:r>
      <w:proofErr w:type="gramEnd"/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POДAЖA PAЗP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EШAETCЯ HA PEЙCЫ АВИАКОМПАНИИ «УРАЛЬСКИЕ АВИАЛИНИИ»</w:t>
      </w:r>
    </w:p>
    <w:p w:rsidR="00515155" w:rsidRPr="00295BF3" w:rsidRDefault="00515155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i w:val="0"/>
          <w:color w:val="000000"/>
        </w:rPr>
      </w:pPr>
    </w:p>
    <w:tbl>
      <w:tblPr>
        <w:tblW w:w="9704" w:type="dxa"/>
        <w:tblInd w:w="93" w:type="dxa"/>
        <w:tblLook w:val="04A0"/>
      </w:tblPr>
      <w:tblGrid>
        <w:gridCol w:w="3577"/>
        <w:gridCol w:w="3660"/>
        <w:gridCol w:w="2467"/>
      </w:tblGrid>
      <w:tr w:rsidR="00515155">
        <w:trPr>
          <w:trHeight w:val="465"/>
        </w:trPr>
        <w:tc>
          <w:tcPr>
            <w:tcW w:w="7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15155" w:rsidRDefault="00B47B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155" w:rsidRDefault="00B47B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Тариф в одну сторону,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155" w:rsidRDefault="00B47B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Чита-Москва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155" w:rsidRDefault="00B47B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Москва-Чита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6 200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Ст. Петербург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Ст. Петербург-Чита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8 700 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Чит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Сочи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Сочи-Чита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9 800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Чита – Краснодар </w:t>
            </w:r>
            <w:proofErr w:type="spellStart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Краснодар – Чита </w:t>
            </w:r>
            <w:proofErr w:type="spellStart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ЕКБ,</w:t>
            </w:r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9 000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Хабаровс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Москва трансфер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абаровск  трансфер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7 200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Иркутск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очи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–И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ркутск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6800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Иркутск – Ст. Петербург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Ст. Петербург-Иркутск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Благовещенск-Москва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Москва-Благовещенск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6 400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Благовещенск – Екатеринбург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– Благовещенск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Благовещенск – Сочи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Сочи – Благовещенск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9 500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 Благовещенск-Симферополь  трансфер через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Симферополь – Благовещенск 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9 800 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Хабаровск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инеральные воды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Минеральные воды – Хабаровск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7 800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Хабаровск – Сочи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Сочи – Хабаровск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7 500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Хабаровск – Симферополь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Симферопол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ь-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Хабаровск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8 000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Ст. </w:t>
            </w:r>
            <w:r w:rsidR="00B47B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Петербург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B47B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B47B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Владивосто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Ст-Петербург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7 500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Благовещенск – Ст. Петербург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Ст. Петербур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Благовещенск  трансфер через ЕКБ,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500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Хабаровск-Ст-Петербург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Ст-Петербург-Хабаровск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7 300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Хабаровск -</w:t>
            </w:r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6 200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Хабаровск – </w:t>
            </w:r>
            <w:r w:rsidR="00A66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Геленджик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295BF3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Геленджик</w:t>
            </w:r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–Х</w:t>
            </w:r>
            <w:proofErr w:type="gramEnd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</w:t>
            </w:r>
            <w:proofErr w:type="spellStart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 w:rsidR="00295B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295BF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8 000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Хабаровск – Иркутск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Иркутск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абаровск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295BF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3 000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Владивосток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-Е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6 400</w:t>
            </w:r>
          </w:p>
        </w:tc>
      </w:tr>
      <w:tr w:rsidR="00515155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Владивосток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очи  трансфер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55" w:rsidRDefault="00B47B9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ладивосток  трансфер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5155" w:rsidRDefault="00B47B9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10 500 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Владивосток – Новосибирск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Новосибирск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295BF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5900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Владивосток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ин. Воды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Мин. Воды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ладивосток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295BF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10100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–Е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295BF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очи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Сочи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295BF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7 800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295BF3" w:rsidRDefault="00295BF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имферополь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Симферополь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8 000</w:t>
            </w:r>
          </w:p>
        </w:tc>
      </w:tr>
      <w:tr w:rsidR="00295BF3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Якутск –Ст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етербург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F3" w:rsidRP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Ст. Петербург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5BF3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7 000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Якутск –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Анапа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Анапа -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8 400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Якутск –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Геленджик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Геленджик -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7 800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раснодар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Краснодар -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8 500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ин. Воды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Мин. Воды -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Якутск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7 600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Якутск –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Москва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Pr="00A66059" w:rsidRDefault="00A66059" w:rsidP="007D731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 -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Я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кутск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через ЕКБ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7 000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Горно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лтайск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– Москва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Москва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орно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Алтайск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6 000</w:t>
            </w:r>
          </w:p>
        </w:tc>
      </w:tr>
      <w:tr w:rsidR="00A66059">
        <w:trPr>
          <w:trHeight w:val="321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Чита-Екатеринбург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059" w:rsidRDefault="00A660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Екатеринбург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–Ч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ита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059" w:rsidRDefault="00A66059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5 000</w:t>
            </w:r>
          </w:p>
        </w:tc>
      </w:tr>
    </w:tbl>
    <w:p w:rsidR="00515155" w:rsidRPr="004A795C" w:rsidRDefault="00515155" w:rsidP="004A795C">
      <w:pPr>
        <w:shd w:val="clear" w:color="auto" w:fill="FFFFFF"/>
        <w:spacing w:after="0" w:line="336" w:lineRule="atLeast"/>
        <w:rPr>
          <w:rFonts w:ascii="Calibri" w:eastAsia="Times New Roman" w:hAnsi="Calibri" w:cs="Tahoma"/>
          <w:b/>
          <w:i w:val="0"/>
          <w:color w:val="000000"/>
          <w:sz w:val="22"/>
          <w:lang w:val="en-US"/>
        </w:rPr>
      </w:pPr>
    </w:p>
    <w:p w:rsidR="00515155" w:rsidRDefault="00B47B9D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 w:val="0"/>
          <w:color w:val="000000"/>
          <w:sz w:val="22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</w:rPr>
        <w:t>ДОКУМЕНТЫ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i w:val="0"/>
          <w:iCs w:val="0"/>
          <w:sz w:val="22"/>
          <w:szCs w:val="30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2"/>
          <w:szCs w:val="30"/>
          <w:lang w:eastAsia="ru-RU"/>
        </w:rPr>
        <w:t xml:space="preserve">Оформление субсидированной перевозки может производиться на основании следующих действительных документов: 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общегражданский паспорт гражданина РФ; 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заграничный паспорт гражданина РФ; 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справка об утери паспорта, временное удостоверение личности, выдаваемое гражданину РФ органами внутренних дел(УФМС) при утрате или замене паспорта; 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свидетельство о рождении для детей ( для  </w:t>
      </w:r>
      <w:proofErr w:type="spellStart"/>
      <w:r>
        <w:rPr>
          <w:rFonts w:ascii="Calibri" w:eastAsia="Times New Roman" w:hAnsi="Calibri" w:cs="Tahoma"/>
          <w:b/>
          <w:i w:val="0"/>
          <w:iCs w:val="0"/>
          <w:lang w:eastAsia="ru-RU"/>
        </w:rPr>
        <w:t>лиц,не</w:t>
      </w:r>
      <w:proofErr w:type="spellEnd"/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 достигших 14 летнего возраста) с отметкой о гражданств</w:t>
      </w:r>
      <w:r>
        <w:rPr>
          <w:rFonts w:ascii="Calibri" w:eastAsia="Times New Roman" w:hAnsi="Calibri" w:cs="Tahoma"/>
          <w:b/>
          <w:i w:val="0"/>
          <w:iCs w:val="0"/>
          <w:lang w:eastAsia="ru-RU"/>
        </w:rPr>
        <w:t>е РФ или свидетельство о рождении, в которое внесены сведения о гражданстве РФ родителей или одного из родителей;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действующая справка инвалида I группы или ребенка–инвалида, в которой указан срок действия справки. </w:t>
      </w:r>
    </w:p>
    <w:p w:rsidR="00515155" w:rsidRDefault="00B47B9D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Theme="minorHAnsi" w:eastAsia="Times New Roman" w:hAnsiTheme="minorHAnsi" w:cs="Tahoma"/>
          <w:b/>
          <w:i w:val="0"/>
          <w:iCs w:val="0"/>
        </w:rPr>
        <w:t xml:space="preserve">- </w:t>
      </w:r>
      <w:r>
        <w:rPr>
          <w:rFonts w:asciiTheme="minorHAnsi" w:eastAsia="Times New Roman" w:hAnsiTheme="minorHAnsi"/>
          <w:b/>
        </w:rPr>
        <w:t>действующее на момент оформления авиа</w:t>
      </w:r>
      <w:r>
        <w:rPr>
          <w:rFonts w:asciiTheme="minorHAnsi" w:eastAsia="Times New Roman" w:hAnsiTheme="minorHAnsi"/>
          <w:b/>
        </w:rPr>
        <w:t>билета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15155" w:rsidRDefault="00515155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sz w:val="22"/>
          <w:szCs w:val="30"/>
          <w:lang w:eastAsia="ru-RU"/>
        </w:rPr>
      </w:pPr>
    </w:p>
    <w:p w:rsidR="00515155" w:rsidRDefault="00B47B9D">
      <w:pPr>
        <w:spacing w:after="0" w:line="240" w:lineRule="auto"/>
        <w:jc w:val="center"/>
        <w:rPr>
          <w:rFonts w:ascii="Calibri" w:eastAsia="Times New Roman" w:hAnsi="Calibri" w:cs="Tahoma"/>
          <w:i w:val="0"/>
          <w:iCs w:val="0"/>
          <w:sz w:val="22"/>
          <w:szCs w:val="30"/>
          <w:lang w:eastAsia="ru-RU"/>
        </w:rPr>
      </w:pPr>
      <w:r>
        <w:rPr>
          <w:rFonts w:ascii="Tahoma" w:eastAsia="Times New Roman" w:hAnsi="Tahoma" w:cs="Tahoma"/>
          <w:b/>
          <w:i w:val="0"/>
          <w:color w:val="000000"/>
        </w:rPr>
        <w:t>БРОНИРОВАНИЕ, ПРОДАЖА</w:t>
      </w:r>
    </w:p>
    <w:p w:rsidR="00515155" w:rsidRDefault="00B47B9D">
      <w:pPr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 w:val="0"/>
          <w:color w:val="000000"/>
          <w:sz w:val="18"/>
          <w:szCs w:val="18"/>
        </w:rPr>
      </w:pPr>
      <w:r>
        <w:rPr>
          <w:rFonts w:ascii="Calibri" w:eastAsia="Times New Roman" w:hAnsi="Calibri" w:cs="Tahoma"/>
          <w:i w:val="0"/>
          <w:color w:val="000000"/>
        </w:rPr>
        <w:t>КЛАСС ОБСЛУЖИВАНИЯ – ЭКОНОМИЧЕСКИЙ</w:t>
      </w:r>
    </w:p>
    <w:p w:rsidR="00515155" w:rsidRDefault="00B47B9D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 w:val="0"/>
          <w:color w:val="000000"/>
          <w:sz w:val="28"/>
          <w:szCs w:val="28"/>
        </w:rPr>
      </w:pPr>
      <w:r>
        <w:rPr>
          <w:rFonts w:ascii="Calibri" w:eastAsia="Times New Roman" w:hAnsi="Calibri" w:cs="Tahoma"/>
          <w:i w:val="0"/>
          <w:color w:val="000000"/>
        </w:rPr>
        <w:t xml:space="preserve">КОД </w:t>
      </w:r>
      <w:r>
        <w:rPr>
          <w:rFonts w:ascii="Calibri" w:eastAsia="Times New Roman" w:hAnsi="Calibri" w:cs="Tahoma"/>
          <w:i w:val="0"/>
          <w:color w:val="000000"/>
        </w:rPr>
        <w:t>БРОНИРОВАНИЯ</w:t>
      </w:r>
      <w:r>
        <w:rPr>
          <w:rFonts w:ascii="Calibri" w:eastAsia="Times New Roman" w:hAnsi="Calibri" w:cs="Tahoma"/>
          <w:b/>
          <w:bCs/>
          <w:i w:val="0"/>
          <w:color w:val="3C6592"/>
        </w:rPr>
        <w:t> – 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  <w:lang w:val="en-US"/>
        </w:rPr>
        <w:t>U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</w:rPr>
        <w:t>/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  <w:lang w:val="en-US"/>
        </w:rPr>
        <w:t>T</w:t>
      </w:r>
      <w:r>
        <w:rPr>
          <w:rFonts w:ascii="Calibri" w:eastAsia="Times New Roman" w:hAnsi="Calibri" w:cs="Tahoma"/>
          <w:b/>
          <w:bCs/>
          <w:i w:val="0"/>
          <w:color w:val="3C6592"/>
        </w:rPr>
        <w:t> </w:t>
      </w:r>
    </w:p>
    <w:p w:rsidR="00515155" w:rsidRDefault="00B47B9D">
      <w:pPr>
        <w:shd w:val="clear" w:color="auto" w:fill="FFFFFF"/>
        <w:spacing w:after="0" w:line="336" w:lineRule="atLeast"/>
        <w:ind w:left="360"/>
        <w:contextualSpacing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ОФОРМЛЕНИЕ БИЛЕТА</w:t>
      </w:r>
    </w:p>
    <w:p w:rsidR="00515155" w:rsidRDefault="00B47B9D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 xml:space="preserve">Формат ввода  свидетельства о рождении: 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все буквы и цифры (как арабские, так и римские) в свидетельстве о рождении ребенка необходимо вводить форматом: </w:t>
      </w:r>
    </w:p>
    <w:p w:rsidR="00515155" w:rsidRDefault="00B47B9D">
      <w:pPr>
        <w:spacing w:after="0" w:line="240" w:lineRule="auto"/>
        <w:rPr>
          <w:rFonts w:ascii="Calibri" w:eastAsia="Times New Roman" w:hAnsi="Calibri" w:cs="Tahoma"/>
          <w:b/>
          <w:i w:val="0"/>
          <w:iCs w:val="0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sz w:val="24"/>
          <w:szCs w:val="24"/>
          <w:u w:val="single"/>
          <w:lang w:eastAsia="ru-RU"/>
        </w:rPr>
        <w:t>Пример:</w:t>
      </w:r>
    </w:p>
    <w:p w:rsidR="00515155" w:rsidRDefault="00B47B9D">
      <w:pPr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свидетельство о рождении за номером III-МЮNo756123 необходимо вносить в формате IIIMU756123; </w:t>
      </w:r>
    </w:p>
    <w:p w:rsidR="00515155" w:rsidRDefault="00B47B9D">
      <w:pPr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Свидетельство о рождении за номером VI-СЮNo123456 необходимо вносить в формате 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val="en-US" w:eastAsia="ru-RU"/>
        </w:rPr>
        <w:t>VISU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123456. </w:t>
      </w:r>
    </w:p>
    <w:p w:rsidR="00515155" w:rsidRDefault="00515155">
      <w:pPr>
        <w:spacing w:after="0" w:line="240" w:lineRule="auto"/>
        <w:jc w:val="center"/>
        <w:rPr>
          <w:b/>
          <w:bCs/>
          <w:i w:val="0"/>
          <w:iCs w:val="0"/>
          <w:color w:val="990000"/>
        </w:rPr>
      </w:pPr>
    </w:p>
    <w:p w:rsidR="00515155" w:rsidRDefault="00B47B9D">
      <w:pPr>
        <w:spacing w:after="0" w:line="240" w:lineRule="auto"/>
        <w:ind w:left="284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>Графа (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val="en-US" w:eastAsia="ru-RU"/>
        </w:rPr>
        <w:t>FE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>)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val="en-US" w:eastAsia="ru-RU"/>
        </w:rPr>
        <w:t>ENDORSEMENTS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>:</w:t>
      </w:r>
    </w:p>
    <w:p w:rsidR="00515155" w:rsidRDefault="00B47B9D">
      <w:pPr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>В графу должны быть внесены серия и номер док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>умента, удостоверяющего личность.</w:t>
      </w:r>
    </w:p>
    <w:p w:rsidR="00515155" w:rsidRDefault="00515155">
      <w:pPr>
        <w:spacing w:after="0" w:line="240" w:lineRule="auto"/>
        <w:rPr>
          <w:rFonts w:ascii="Calibri" w:hAnsi="Calibri"/>
          <w:bCs/>
          <w:i w:val="0"/>
          <w:sz w:val="24"/>
          <w:szCs w:val="24"/>
        </w:rPr>
      </w:pPr>
    </w:p>
    <w:p w:rsidR="00515155" w:rsidRDefault="00B47B9D">
      <w:pPr>
        <w:ind w:left="360"/>
        <w:contextualSpacing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i w:val="0"/>
          <w:sz w:val="24"/>
          <w:szCs w:val="24"/>
        </w:rPr>
        <w:t xml:space="preserve"> – внести информацию в </w:t>
      </w:r>
      <w:r>
        <w:rPr>
          <w:rFonts w:ascii="Calibri" w:hAnsi="Calibri" w:cs="Courier New"/>
          <w:i w:val="0"/>
          <w:sz w:val="24"/>
          <w:szCs w:val="24"/>
          <w:lang w:val="en-US"/>
        </w:rPr>
        <w:t>FE</w:t>
      </w:r>
      <w:r>
        <w:rPr>
          <w:rFonts w:ascii="Calibri" w:hAnsi="Calibri" w:cs="Courier New"/>
          <w:i w:val="0"/>
          <w:sz w:val="24"/>
          <w:szCs w:val="24"/>
        </w:rPr>
        <w:t xml:space="preserve"> элемент </w:t>
      </w:r>
    </w:p>
    <w:p w:rsidR="00515155" w:rsidRDefault="00B47B9D">
      <w:pPr>
        <w:contextualSpacing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i w:val="0"/>
          <w:sz w:val="24"/>
          <w:szCs w:val="24"/>
        </w:rPr>
        <w:t xml:space="preserve">где </w:t>
      </w:r>
      <w:r>
        <w:rPr>
          <w:rFonts w:ascii="Calibri" w:hAnsi="Calibri" w:cs="Courier New"/>
          <w:b/>
          <w:i w:val="0"/>
          <w:sz w:val="24"/>
          <w:szCs w:val="24"/>
        </w:rPr>
        <w:t>6503123321</w:t>
      </w:r>
      <w:r>
        <w:rPr>
          <w:rFonts w:ascii="Calibri" w:hAnsi="Calibri" w:cs="Courier New"/>
          <w:i w:val="0"/>
          <w:sz w:val="24"/>
          <w:szCs w:val="24"/>
        </w:rPr>
        <w:t xml:space="preserve"> – паспорт пассажира;</w:t>
      </w:r>
    </w:p>
    <w:p w:rsidR="00515155" w:rsidRDefault="00B47B9D">
      <w:pPr>
        <w:ind w:left="360"/>
        <w:contextualSpacing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sz w:val="24"/>
          <w:szCs w:val="24"/>
        </w:rPr>
        <w:t>15</w:t>
      </w:r>
      <w:r>
        <w:rPr>
          <w:rFonts w:ascii="Calibri" w:hAnsi="Calibri" w:cs="Courier New"/>
          <w:b/>
          <w:i w:val="0"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i w:val="0"/>
          <w:sz w:val="24"/>
          <w:szCs w:val="24"/>
        </w:rPr>
        <w:t>97</w:t>
      </w:r>
      <w:r>
        <w:rPr>
          <w:rFonts w:ascii="Calibri" w:hAnsi="Calibri" w:cs="Courier New"/>
          <w:i w:val="0"/>
          <w:sz w:val="24"/>
          <w:szCs w:val="24"/>
        </w:rPr>
        <w:t xml:space="preserve"> – дата рождения взрослого пассажира;</w:t>
      </w:r>
    </w:p>
    <w:p w:rsidR="00515155" w:rsidRDefault="00515155">
      <w:pPr>
        <w:ind w:left="360"/>
        <w:contextualSpacing/>
        <w:rPr>
          <w:rFonts w:ascii="Calibri" w:hAnsi="Calibri" w:cs="Courier New"/>
          <w:i w:val="0"/>
          <w:sz w:val="24"/>
          <w:szCs w:val="24"/>
        </w:rPr>
      </w:pPr>
    </w:p>
    <w:p w:rsidR="00515155" w:rsidRDefault="00B47B9D">
      <w:pPr>
        <w:ind w:left="360"/>
        <w:contextualSpacing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eastAsia="ru-RU"/>
        </w:rPr>
        <w:t>123456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*15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 xml:space="preserve">07- </w:t>
      </w:r>
      <w:r>
        <w:rPr>
          <w:rFonts w:ascii="Calibri" w:hAnsi="Calibri" w:cs="Courier New"/>
          <w:i w:val="0"/>
          <w:sz w:val="24"/>
          <w:szCs w:val="24"/>
        </w:rPr>
        <w:t xml:space="preserve">внести информацию в </w:t>
      </w:r>
      <w:r>
        <w:rPr>
          <w:rFonts w:ascii="Calibri" w:hAnsi="Calibri" w:cs="Courier New"/>
          <w:i w:val="0"/>
          <w:sz w:val="24"/>
          <w:szCs w:val="24"/>
          <w:lang w:val="en-US"/>
        </w:rPr>
        <w:t>FE</w:t>
      </w:r>
      <w:r>
        <w:rPr>
          <w:rFonts w:ascii="Calibri" w:hAnsi="Calibri" w:cs="Courier New"/>
          <w:i w:val="0"/>
          <w:sz w:val="24"/>
          <w:szCs w:val="24"/>
        </w:rPr>
        <w:t xml:space="preserve"> элемент </w:t>
      </w:r>
    </w:p>
    <w:p w:rsidR="00515155" w:rsidRDefault="00B47B9D">
      <w:pPr>
        <w:contextualSpacing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i w:val="0"/>
          <w:sz w:val="24"/>
          <w:szCs w:val="24"/>
        </w:rPr>
        <w:t>где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eastAsia="Times New Roman" w:hAnsi="Calibri" w:cs="Tahoma"/>
          <w:b/>
          <w:i w:val="0"/>
          <w:iCs w:val="0"/>
          <w:color w:val="0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i w:val="0"/>
          <w:iCs w:val="0"/>
          <w:color w:val="000000"/>
          <w:sz w:val="24"/>
          <w:szCs w:val="24"/>
          <w:u w:val="single"/>
          <w:lang w:eastAsia="ru-RU"/>
        </w:rPr>
        <w:t>123456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hAnsi="Calibri" w:cs="Courier New"/>
          <w:i w:val="0"/>
          <w:sz w:val="24"/>
          <w:szCs w:val="24"/>
        </w:rPr>
        <w:t xml:space="preserve">– </w:t>
      </w:r>
      <w:r>
        <w:rPr>
          <w:rFonts w:ascii="Calibri" w:hAnsi="Calibri" w:cs="Courier New"/>
          <w:i w:val="0"/>
          <w:sz w:val="24"/>
          <w:szCs w:val="24"/>
        </w:rPr>
        <w:t>свидетельство о рождение;</w:t>
      </w:r>
    </w:p>
    <w:p w:rsidR="00515155" w:rsidRDefault="00B47B9D">
      <w:pPr>
        <w:ind w:left="360"/>
        <w:contextualSpacing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sz w:val="24"/>
          <w:szCs w:val="24"/>
        </w:rPr>
        <w:t>15</w:t>
      </w:r>
      <w:r>
        <w:rPr>
          <w:rFonts w:ascii="Calibri" w:hAnsi="Calibri" w:cs="Courier New"/>
          <w:b/>
          <w:i w:val="0"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i w:val="0"/>
          <w:sz w:val="24"/>
          <w:szCs w:val="24"/>
        </w:rPr>
        <w:t>07</w:t>
      </w:r>
      <w:r>
        <w:rPr>
          <w:rFonts w:ascii="Calibri" w:hAnsi="Calibri" w:cs="Courier New"/>
          <w:i w:val="0"/>
          <w:sz w:val="24"/>
          <w:szCs w:val="24"/>
        </w:rPr>
        <w:t xml:space="preserve"> – дата рождения ребенка;</w:t>
      </w:r>
    </w:p>
    <w:p w:rsidR="00515155" w:rsidRDefault="00B47B9D">
      <w:pPr>
        <w:pStyle w:val="a4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i w:val="0"/>
          <w:sz w:val="24"/>
          <w:szCs w:val="24"/>
          <w:u w:val="single"/>
        </w:rPr>
        <w:t xml:space="preserve"> </w:t>
      </w:r>
      <w:r>
        <w:rPr>
          <w:rFonts w:ascii="Calibri" w:hAnsi="Calibri" w:cs="Courier New"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1002311948 *16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JAN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16</w:t>
      </w:r>
      <w:proofErr w:type="gramStart"/>
      <w:r>
        <w:rPr>
          <w:rFonts w:ascii="Calibri" w:hAnsi="Calibri" w:cs="Courier New"/>
          <w:i w:val="0"/>
          <w:color w:val="000000" w:themeColor="text1"/>
          <w:sz w:val="24"/>
          <w:szCs w:val="24"/>
        </w:rPr>
        <w:t xml:space="preserve">-  </w:t>
      </w:r>
      <w:r>
        <w:rPr>
          <w:rFonts w:ascii="Calibri" w:hAnsi="Calibri" w:cs="Courier New"/>
          <w:i w:val="0"/>
          <w:sz w:val="24"/>
          <w:szCs w:val="24"/>
        </w:rPr>
        <w:t>внести</w:t>
      </w:r>
      <w:proofErr w:type="gramEnd"/>
      <w:r>
        <w:rPr>
          <w:rFonts w:ascii="Calibri" w:hAnsi="Calibri" w:cs="Courier New"/>
          <w:i w:val="0"/>
          <w:sz w:val="24"/>
          <w:szCs w:val="24"/>
        </w:rPr>
        <w:t xml:space="preserve"> информацию в </w:t>
      </w:r>
      <w:r>
        <w:rPr>
          <w:rFonts w:ascii="Calibri" w:hAnsi="Calibri" w:cs="Courier New"/>
          <w:i w:val="0"/>
          <w:sz w:val="24"/>
          <w:szCs w:val="24"/>
          <w:lang w:val="en-US"/>
        </w:rPr>
        <w:t>FE</w:t>
      </w:r>
      <w:r>
        <w:rPr>
          <w:rFonts w:ascii="Calibri" w:hAnsi="Calibri" w:cs="Courier New"/>
          <w:i w:val="0"/>
          <w:sz w:val="24"/>
          <w:szCs w:val="24"/>
        </w:rPr>
        <w:t xml:space="preserve"> элемент</w:t>
      </w:r>
    </w:p>
    <w:p w:rsidR="00515155" w:rsidRDefault="00B47B9D">
      <w:pPr>
        <w:pStyle w:val="a4"/>
        <w:ind w:left="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i w:val="0"/>
          <w:sz w:val="24"/>
          <w:szCs w:val="24"/>
        </w:rPr>
        <w:t xml:space="preserve">где </w:t>
      </w:r>
      <w:r>
        <w:rPr>
          <w:rFonts w:ascii="Calibri" w:hAnsi="Calibri" w:cs="Courier New"/>
          <w:b/>
          <w:i w:val="0"/>
          <w:sz w:val="24"/>
          <w:szCs w:val="24"/>
        </w:rPr>
        <w:t>6503123321</w:t>
      </w:r>
      <w:r>
        <w:rPr>
          <w:rFonts w:ascii="Calibri" w:hAnsi="Calibri" w:cs="Courier New"/>
          <w:i w:val="0"/>
          <w:sz w:val="24"/>
          <w:szCs w:val="24"/>
        </w:rPr>
        <w:t xml:space="preserve"> – паспорт пассажира;</w:t>
      </w:r>
    </w:p>
    <w:p w:rsidR="00515155" w:rsidRDefault="00B47B9D">
      <w:pPr>
        <w:pStyle w:val="a4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sz w:val="24"/>
          <w:szCs w:val="24"/>
        </w:rPr>
        <w:lastRenderedPageBreak/>
        <w:t>15</w:t>
      </w:r>
      <w:r>
        <w:rPr>
          <w:rFonts w:ascii="Calibri" w:hAnsi="Calibri" w:cs="Courier New"/>
          <w:b/>
          <w:i w:val="0"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i w:val="0"/>
          <w:sz w:val="24"/>
          <w:szCs w:val="24"/>
        </w:rPr>
        <w:t>97</w:t>
      </w:r>
      <w:r>
        <w:rPr>
          <w:rFonts w:ascii="Calibri" w:hAnsi="Calibri" w:cs="Courier New"/>
          <w:i w:val="0"/>
          <w:sz w:val="24"/>
          <w:szCs w:val="24"/>
        </w:rPr>
        <w:t xml:space="preserve"> – дата рождения взрослого пассажира;</w:t>
      </w:r>
    </w:p>
    <w:p w:rsidR="00515155" w:rsidRDefault="00B47B9D">
      <w:pPr>
        <w:pStyle w:val="a4"/>
        <w:ind w:left="360"/>
        <w:rPr>
          <w:rFonts w:ascii="Calibri" w:eastAsia="Times New Roman" w:hAnsi="Calibri" w:cs="Tahoma"/>
          <w:i w:val="0"/>
          <w:iCs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 xml:space="preserve">1002311948 </w:t>
      </w:r>
      <w:r>
        <w:rPr>
          <w:rFonts w:ascii="Calibri" w:hAnsi="Calibri" w:cs="Courier New"/>
          <w:i w:val="0"/>
          <w:color w:val="000000" w:themeColor="text1"/>
          <w:sz w:val="24"/>
          <w:szCs w:val="24"/>
        </w:rPr>
        <w:t xml:space="preserve">– номер  </w:t>
      </w:r>
      <w:r>
        <w:rPr>
          <w:rFonts w:ascii="Calibri" w:eastAsia="Times New Roman" w:hAnsi="Calibri" w:cs="Tahoma"/>
          <w:i w:val="0"/>
          <w:iCs w:val="0"/>
          <w:sz w:val="24"/>
          <w:szCs w:val="24"/>
        </w:rPr>
        <w:t xml:space="preserve">удостоверения </w:t>
      </w:r>
      <w:r>
        <w:rPr>
          <w:rFonts w:ascii="Calibri" w:eastAsia="Times New Roman" w:hAnsi="Calibri" w:cs="Tahoma"/>
          <w:i w:val="0"/>
          <w:iCs w:val="0"/>
          <w:sz w:val="24"/>
          <w:szCs w:val="24"/>
        </w:rPr>
        <w:t>многодетной семьи или иной документ подтверждающие статус многодетной семьи;</w:t>
      </w:r>
    </w:p>
    <w:p w:rsidR="00515155" w:rsidRDefault="00B47B9D">
      <w:pPr>
        <w:pStyle w:val="a4"/>
        <w:ind w:left="360"/>
        <w:rPr>
          <w:rFonts w:ascii="Calibri" w:hAnsi="Calibri" w:cs="Courier New"/>
          <w:i w:val="0"/>
          <w:color w:val="000000" w:themeColor="text1"/>
          <w:sz w:val="24"/>
          <w:szCs w:val="24"/>
        </w:rPr>
      </w:pP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>16</w:t>
      </w:r>
      <w:r>
        <w:rPr>
          <w:rFonts w:ascii="Calibri" w:hAnsi="Calibri" w:cs="Courier New"/>
          <w:b/>
          <w:i w:val="0"/>
          <w:color w:val="000000" w:themeColor="text1"/>
          <w:sz w:val="24"/>
          <w:szCs w:val="24"/>
          <w:lang w:val="en-US"/>
        </w:rPr>
        <w:t>JAN</w:t>
      </w: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 xml:space="preserve">16 </w:t>
      </w:r>
      <w:r>
        <w:rPr>
          <w:rFonts w:ascii="Calibri" w:hAnsi="Calibri" w:cs="Courier New"/>
          <w:i w:val="0"/>
          <w:color w:val="000000" w:themeColor="text1"/>
          <w:sz w:val="24"/>
          <w:szCs w:val="24"/>
        </w:rPr>
        <w:t>–дата выдачи справки.</w:t>
      </w: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 xml:space="preserve"> </w:t>
      </w:r>
    </w:p>
    <w:p w:rsidR="00515155" w:rsidRDefault="00B47B9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Дополнительно:</w:t>
      </w:r>
    </w:p>
    <w:p w:rsidR="00515155" w:rsidRDefault="00B47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 инвалида I группы</w:t>
      </w:r>
      <w:r>
        <w:rPr>
          <w:rFonts w:ascii="Times New Roman" w:eastAsia="Times New Roman" w:hAnsi="Times New Roman"/>
          <w:lang w:eastAsia="ru-RU"/>
        </w:rPr>
        <w:t xml:space="preserve"> дополнительно должен быть внесен номер справки об инвалидности, дата рождения, номер документа в следующем формате: </w:t>
      </w:r>
    </w:p>
    <w:p w:rsidR="00515155" w:rsidRDefault="00B47B9D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SPRMSE-2007 N2055135</w:t>
      </w:r>
      <w:r>
        <w:rPr>
          <w:rFonts w:ascii="Times New Roman" w:eastAsia="Times New Roman" w:hAnsi="Times New Roman"/>
          <w:b/>
          <w:bCs/>
          <w:lang w:val="en-US" w:eastAsia="ru-RU"/>
        </w:rPr>
        <w:t>*20MAY2006*</w:t>
      </w:r>
      <w:r>
        <w:rPr>
          <w:rFonts w:ascii="Times New Roman" w:eastAsia="Times New Roman" w:hAnsi="Times New Roman"/>
          <w:b/>
          <w:bCs/>
          <w:lang w:eastAsia="ru-RU"/>
        </w:rPr>
        <w:t xml:space="preserve"> Р6403445427;</w:t>
      </w:r>
    </w:p>
    <w:p w:rsidR="00515155" w:rsidRDefault="00515155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515155" w:rsidRDefault="00B47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 инвалида с детства II или III группы</w:t>
      </w:r>
      <w:r>
        <w:rPr>
          <w:rFonts w:ascii="Times New Roman" w:eastAsia="Times New Roman" w:hAnsi="Times New Roman"/>
          <w:lang w:eastAsia="ru-RU"/>
        </w:rPr>
        <w:t xml:space="preserve"> дополнительно должен быть внесен номер справки об и</w:t>
      </w:r>
      <w:r>
        <w:rPr>
          <w:rFonts w:ascii="Times New Roman" w:eastAsia="Times New Roman" w:hAnsi="Times New Roman"/>
          <w:lang w:eastAsia="ru-RU"/>
        </w:rPr>
        <w:t>нвалидности, дата рождения, номер документа в следующем формате:</w:t>
      </w:r>
    </w:p>
    <w:p w:rsidR="00515155" w:rsidRDefault="00B47B9D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SPRMSE-2007 N2055135</w:t>
      </w:r>
      <w:r>
        <w:rPr>
          <w:rFonts w:ascii="Times New Roman" w:eastAsia="Times New Roman" w:hAnsi="Times New Roman"/>
          <w:b/>
          <w:bCs/>
          <w:lang w:val="en-US" w:eastAsia="ru-RU"/>
        </w:rPr>
        <w:t>*20MAY2006*</w:t>
      </w:r>
      <w:r>
        <w:rPr>
          <w:rFonts w:ascii="Times New Roman" w:eastAsia="Times New Roman" w:hAnsi="Times New Roman"/>
          <w:b/>
          <w:bCs/>
          <w:lang w:eastAsia="ru-RU"/>
        </w:rPr>
        <w:t xml:space="preserve"> Р6403445427</w:t>
      </w:r>
    </w:p>
    <w:p w:rsidR="00515155" w:rsidRDefault="00B47B9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u w:val="single"/>
          <w:lang w:val="en-US"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515155" w:rsidRDefault="00515155">
      <w:pPr>
        <w:spacing w:after="0" w:line="240" w:lineRule="auto"/>
        <w:ind w:left="720"/>
        <w:rPr>
          <w:rFonts w:ascii="Times New Roman" w:eastAsia="Times New Roman" w:hAnsi="Times New Roman"/>
          <w:lang w:val="en-US" w:eastAsia="ru-RU"/>
        </w:rPr>
      </w:pPr>
    </w:p>
    <w:p w:rsidR="00515155" w:rsidRDefault="00B47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 ребенка – инвалида</w:t>
      </w:r>
      <w:r>
        <w:rPr>
          <w:rFonts w:ascii="Times New Roman" w:eastAsia="Times New Roman" w:hAnsi="Times New Roman"/>
          <w:lang w:eastAsia="ru-RU"/>
        </w:rPr>
        <w:t xml:space="preserve"> дополнительно должен быть внесен номер справки об инвалидности, дата рождения, номер документа  в следующем формате: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>SPRMSE-2006 N2085031*21MAY2006*</w:t>
      </w:r>
      <w:r>
        <w:rPr>
          <w:rFonts w:ascii="Times New Roman" w:eastAsia="Times New Roman" w:hAnsi="Times New Roman"/>
          <w:b/>
          <w:bCs/>
          <w:lang w:val="en-US" w:eastAsia="ru-RU"/>
        </w:rPr>
        <w:t>IIIMU</w:t>
      </w:r>
      <w:r>
        <w:rPr>
          <w:rFonts w:ascii="Times New Roman" w:eastAsia="Times New Roman" w:hAnsi="Times New Roman"/>
          <w:b/>
          <w:bCs/>
          <w:lang w:eastAsia="ru-RU"/>
        </w:rPr>
        <w:t>6503295263</w:t>
      </w:r>
    </w:p>
    <w:p w:rsidR="00515155" w:rsidRDefault="00B47B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 сопровождающего инвалида I группы или ребенка–инвалида</w:t>
      </w:r>
      <w:r>
        <w:rPr>
          <w:rFonts w:ascii="Times New Roman" w:eastAsia="Times New Roman" w:hAnsi="Times New Roman"/>
          <w:lang w:eastAsia="ru-RU"/>
        </w:rPr>
        <w:t xml:space="preserve"> должен быть указан номер билета, оформленного для перевозки инвалида. При переоформлении билета (добровольном или вынужденном) запись должна быть пере</w:t>
      </w:r>
      <w:r>
        <w:rPr>
          <w:rFonts w:ascii="Times New Roman" w:eastAsia="Times New Roman" w:hAnsi="Times New Roman"/>
          <w:lang w:eastAsia="ru-RU"/>
        </w:rPr>
        <w:t>несена в новый билет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155" w:rsidRDefault="00B47B9D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 w:val="0"/>
          <w:color w:val="000000"/>
        </w:rPr>
      </w:pPr>
      <w:r>
        <w:rPr>
          <w:rFonts w:ascii="Calibri" w:eastAsia="Times New Roman" w:hAnsi="Calibri" w:cs="Tahoma"/>
          <w:i w:val="0"/>
          <w:color w:val="000000"/>
        </w:rPr>
        <w:t>O</w:t>
      </w:r>
      <w:proofErr w:type="gramStart"/>
      <w:r>
        <w:rPr>
          <w:rFonts w:ascii="Calibri" w:eastAsia="Times New Roman" w:hAnsi="Calibri" w:cs="Tahoma"/>
          <w:i w:val="0"/>
          <w:color w:val="000000"/>
        </w:rPr>
        <w:t>Ф</w:t>
      </w:r>
      <w:proofErr w:type="gramEnd"/>
      <w:r>
        <w:rPr>
          <w:rFonts w:ascii="Calibri" w:eastAsia="Times New Roman" w:hAnsi="Calibri" w:cs="Tahoma"/>
          <w:i w:val="0"/>
          <w:color w:val="000000"/>
        </w:rPr>
        <w:t>OPMЛEHИE ABИAБИЛETOB B TEЧEHИИ 24 ЧACOB C MOMEHTA ПOДTBEPЖДEHИЯ БPOHИPOBAHИЯ</w:t>
      </w:r>
    </w:p>
    <w:p w:rsidR="00515155" w:rsidRDefault="00B47B9D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 w:val="0"/>
          <w:color w:val="000000"/>
        </w:rPr>
      </w:pPr>
      <w:r>
        <w:rPr>
          <w:rFonts w:ascii="Calibri" w:eastAsia="Times New Roman" w:hAnsi="Calibri" w:cs="Tahoma"/>
          <w:i w:val="0"/>
          <w:color w:val="000000"/>
        </w:rPr>
        <w:t>ОФОРМЛЕНИЕ БИЛЕТА С ОТКРЫТОЙ ДАТОЙ ВЫЛЕТА ПО СПЕЦИАЛЬНОМУ ТАРИФУ НЕ ДОПУСКАЕТСЯ.</w:t>
      </w:r>
    </w:p>
    <w:p w:rsidR="00515155" w:rsidRDefault="00B47B9D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 w:val="0"/>
          <w:color w:val="000000"/>
        </w:rPr>
      </w:pPr>
      <w:r>
        <w:rPr>
          <w:rFonts w:ascii="Calibri" w:eastAsia="Times New Roman" w:hAnsi="Calibri" w:cs="Tahoma"/>
          <w:i w:val="0"/>
          <w:color w:val="000000"/>
        </w:rPr>
        <w:t xml:space="preserve">CKИДKИ ДЛЯ ДETEЙ ДO 2 ЛET (100%), ДO 12 ЛET (25%) (ПРЕДУСМОТРЕННАЯ </w:t>
      </w:r>
      <w:r>
        <w:rPr>
          <w:rFonts w:ascii="Calibri" w:eastAsia="Times New Roman" w:hAnsi="Calibri" w:cs="Tahoma"/>
          <w:i w:val="0"/>
          <w:color w:val="000000"/>
        </w:rPr>
        <w:t>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</w:r>
    </w:p>
    <w:p w:rsidR="00515155" w:rsidRDefault="00B47B9D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 w:val="0"/>
          <w:color w:val="000000"/>
        </w:rPr>
      </w:pPr>
      <w:r>
        <w:rPr>
          <w:rFonts w:ascii="Calibri" w:eastAsia="Times New Roman" w:hAnsi="Calibri" w:cs="Tahoma"/>
          <w:i w:val="0"/>
          <w:color w:val="000000"/>
        </w:rPr>
        <w:t>ABTOMATИЧECKИЙ TAЙM-ЛИMИT  УCTAHABЛИBAETCЯ B TEЧEHИИ 24 ЧACOB C MOMEH</w:t>
      </w:r>
      <w:r>
        <w:rPr>
          <w:rFonts w:ascii="Calibri" w:eastAsia="Times New Roman" w:hAnsi="Calibri" w:cs="Tahoma"/>
          <w:i w:val="0"/>
          <w:color w:val="000000"/>
        </w:rPr>
        <w:t>TA ПOДTBEPЖДEHИЯ БPOHИPOBAHИЯ</w:t>
      </w:r>
    </w:p>
    <w:p w:rsidR="00515155" w:rsidRDefault="0051515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</w:p>
    <w:p w:rsidR="00515155" w:rsidRDefault="00B47B9D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  <w:r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  <w:t>ТАРИФИКАЦИЯ</w:t>
      </w:r>
    </w:p>
    <w:p w:rsidR="00515155" w:rsidRDefault="00B47B9D">
      <w:pPr>
        <w:spacing w:after="0"/>
        <w:jc w:val="center"/>
        <w:rPr>
          <w:rFonts w:ascii="Arial" w:eastAsia="Times New Roman" w:hAnsi="Arial" w:cs="Arial"/>
          <w:i w:val="0"/>
          <w:iCs w:val="0"/>
          <w:sz w:val="30"/>
          <w:szCs w:val="30"/>
          <w:lang w:eastAsia="ru-RU"/>
        </w:rPr>
      </w:pPr>
      <w:r>
        <w:rPr>
          <w:rFonts w:ascii="Calibri" w:eastAsia="Times New Roman" w:hAnsi="Calibri" w:cs="Arial"/>
          <w:i w:val="0"/>
          <w:iCs w:val="0"/>
          <w:sz w:val="24"/>
          <w:szCs w:val="30"/>
          <w:lang w:eastAsia="ru-RU"/>
        </w:rPr>
        <w:t xml:space="preserve">Расчет стоимости и оформление перевозки </w:t>
      </w:r>
      <w:r>
        <w:rPr>
          <w:rFonts w:ascii="Calibri" w:eastAsia="Times New Roman" w:hAnsi="Calibri"/>
          <w:i w:val="0"/>
          <w:iCs w:val="0"/>
          <w:sz w:val="24"/>
          <w:szCs w:val="30"/>
          <w:lang w:eastAsia="ru-RU"/>
        </w:rPr>
        <w:t xml:space="preserve"> </w:t>
      </w:r>
      <w:r>
        <w:rPr>
          <w:rFonts w:ascii="Calibri" w:eastAsia="Times New Roman" w:hAnsi="Calibri" w:cs="Arial"/>
          <w:i w:val="0"/>
          <w:iCs w:val="0"/>
          <w:sz w:val="24"/>
          <w:szCs w:val="30"/>
          <w:lang w:eastAsia="ru-RU"/>
        </w:rPr>
        <w:t>производится  автоматизировано.</w:t>
      </w:r>
    </w:p>
    <w:p w:rsidR="00515155" w:rsidRDefault="00B47B9D">
      <w:pPr>
        <w:spacing w:after="0"/>
        <w:jc w:val="center"/>
        <w:rPr>
          <w:rFonts w:ascii="Arial" w:eastAsia="Times New Roman" w:hAnsi="Arial" w:cs="Arial"/>
          <w:i w:val="0"/>
          <w:iCs w:val="0"/>
          <w:sz w:val="30"/>
          <w:szCs w:val="30"/>
          <w:lang w:eastAsia="ru-RU"/>
        </w:rPr>
      </w:pPr>
      <w:r>
        <w:rPr>
          <w:rFonts w:cs="Courier New"/>
          <w:b/>
          <w:color w:val="C00000"/>
          <w:sz w:val="24"/>
          <w:szCs w:val="24"/>
          <w:u w:val="single"/>
        </w:rPr>
        <w:t xml:space="preserve">Внимание!!!!! Тур - код вносится только для категорий </w:t>
      </w:r>
      <w:r>
        <w:rPr>
          <w:rFonts w:cs="Courier New"/>
          <w:b/>
          <w:color w:val="C00000"/>
          <w:sz w:val="24"/>
          <w:szCs w:val="24"/>
          <w:u w:val="single"/>
          <w:lang w:val="en-US"/>
        </w:rPr>
        <w:t>YTH</w:t>
      </w:r>
      <w:r>
        <w:rPr>
          <w:rFonts w:cs="Courier New"/>
          <w:b/>
          <w:color w:val="C00000"/>
          <w:sz w:val="24"/>
          <w:szCs w:val="24"/>
          <w:u w:val="single"/>
        </w:rPr>
        <w:t xml:space="preserve">, </w:t>
      </w:r>
      <w:r>
        <w:rPr>
          <w:rFonts w:cs="Courier New"/>
          <w:b/>
          <w:color w:val="C00000"/>
          <w:sz w:val="24"/>
          <w:szCs w:val="24"/>
          <w:u w:val="single"/>
          <w:lang w:val="en-US"/>
        </w:rPr>
        <w:t>SRC</w:t>
      </w:r>
      <w:r>
        <w:rPr>
          <w:rFonts w:cs="Courier New"/>
          <w:b/>
          <w:color w:val="C00000"/>
          <w:sz w:val="24"/>
          <w:szCs w:val="24"/>
          <w:u w:val="single"/>
        </w:rPr>
        <w:t>.</w:t>
      </w:r>
    </w:p>
    <w:p w:rsidR="00515155" w:rsidRPr="004A795C" w:rsidRDefault="00515155">
      <w:pPr>
        <w:spacing w:after="0"/>
        <w:jc w:val="center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34"/>
        <w:gridCol w:w="1276"/>
        <w:gridCol w:w="850"/>
        <w:gridCol w:w="1985"/>
        <w:gridCol w:w="2268"/>
      </w:tblGrid>
      <w:tr w:rsidR="00515155" w:rsidRPr="004A795C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пассажира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пассажира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скидки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тарифа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Код тарифа для трансфера через 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SVX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MOW</w:t>
            </w:r>
          </w:p>
        </w:tc>
      </w:tr>
      <w:tr w:rsidR="00515155" w:rsidRPr="004A795C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от 12 – 23 лет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YTH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ZZ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UBDOWZZ/UBDRTZZ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TBDRXZZ</w:t>
            </w:r>
          </w:p>
        </w:tc>
      </w:tr>
      <w:tr w:rsidR="00515155" w:rsidRPr="004A795C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мужчины от 60 лет, Женщины от 55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SRC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UBDOWCD/UBDRTCD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CD</w:t>
            </w:r>
          </w:p>
        </w:tc>
      </w:tr>
      <w:tr w:rsidR="00515155" w:rsidRPr="004A795C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сопровождаемые дети от 2-12 лет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CNN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UBDOWCH/UBDRTCH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CH</w:t>
            </w:r>
          </w:p>
        </w:tc>
      </w:tr>
      <w:tr w:rsidR="00515155" w:rsidRPr="004A795C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Граждане РФ – инвалиды I группы</w:t>
            </w:r>
          </w:p>
          <w:p w:rsidR="00515155" w:rsidRPr="004A795C" w:rsidRDefault="00B47B9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4A79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(независимо от возраста)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SS</w:t>
            </w:r>
          </w:p>
        </w:tc>
      </w:tr>
      <w:tr w:rsidR="00515155" w:rsidRPr="004A795C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Сопровождающий инвалида I группы </w:t>
            </w:r>
          </w:p>
          <w:p w:rsidR="00515155" w:rsidRPr="004A795C" w:rsidRDefault="00B47B9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4A79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Сопровождающий детей-инвалидов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AC</w:t>
            </w:r>
          </w:p>
        </w:tc>
      </w:tr>
      <w:tr w:rsidR="00515155" w:rsidRPr="004A795C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2-12лет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DCD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proofErr w:type="gramStart"/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  <w:proofErr w:type="gramEnd"/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SS</w:t>
            </w:r>
          </w:p>
        </w:tc>
      </w:tr>
      <w:tr w:rsidR="00515155" w:rsidRPr="004A795C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Инвалид с детства </w:t>
            </w: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</w:t>
            </w: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или </w:t>
            </w: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III</w:t>
            </w: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S/UBDRT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SS</w:t>
            </w:r>
          </w:p>
        </w:tc>
      </w:tr>
      <w:tr w:rsidR="00515155" w:rsidRPr="004A795C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12</w:t>
            </w: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-18</w:t>
            </w: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SS</w:t>
            </w:r>
          </w:p>
        </w:tc>
      </w:tr>
      <w:tr w:rsidR="00515155" w:rsidRPr="004A795C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7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155" w:rsidRPr="004A795C" w:rsidRDefault="00B47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155" w:rsidRPr="004A795C" w:rsidRDefault="00B4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 w:rsidRPr="004A79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55" w:rsidRPr="004A795C" w:rsidRDefault="00B47B9D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4A795C">
              <w:rPr>
                <w:rStyle w:val="a5"/>
                <w:sz w:val="16"/>
                <w:szCs w:val="16"/>
              </w:rPr>
              <w:t>TBDRX</w:t>
            </w:r>
            <w:r w:rsidRPr="004A795C">
              <w:rPr>
                <w:rStyle w:val="a5"/>
                <w:sz w:val="16"/>
                <w:szCs w:val="16"/>
                <w:lang w:val="en-US"/>
              </w:rPr>
              <w:t>DR</w:t>
            </w:r>
          </w:p>
        </w:tc>
      </w:tr>
    </w:tbl>
    <w:p w:rsidR="00515155" w:rsidRDefault="00515155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i w:val="0"/>
          <w:color w:val="000000"/>
          <w:sz w:val="18"/>
          <w:szCs w:val="18"/>
        </w:rPr>
      </w:pPr>
    </w:p>
    <w:p w:rsidR="00515155" w:rsidRDefault="00B47B9D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 w:val="0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 w:val="0"/>
          <w:color w:val="000000"/>
          <w:sz w:val="18"/>
          <w:szCs w:val="18"/>
        </w:rPr>
        <w:t xml:space="preserve"> ОТЧЕТНОСТЬ</w:t>
      </w:r>
    </w:p>
    <w:p w:rsidR="00515155" w:rsidRDefault="00B47B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В обязательном порядке, в офисах продаж ОАО «Уральские авиалинии» и агентствах должны 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храниться в течение трех лет копии документов пассажиров-первый лист паспорта, свидетельство о рождении для детей с отметками о гражданстве, справка об утере паспорта, </w:t>
      </w:r>
      <w:r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удостоверение многодетной семьи или иной документ подтверждающий статус многодетной семь</w:t>
      </w:r>
      <w:r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и, 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справка инвалида I группы (лицевая и оборотная сторона), справка инвалид с детства II или III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> группы (лицевая и оборотная сторона), справка ребенка – инвалид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>лицевая и оборотная сторона)</w:t>
      </w:r>
      <w:r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Справку об инвалидности необходимо направить на электронную почту </w:t>
      </w:r>
      <w:hyperlink r:id="rId5" w:history="1">
        <w:r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eastAsia="ru-RU"/>
          </w:rPr>
          <w:t>CONTROL@U6.RU</w:t>
        </w:r>
      </w:hyperlink>
      <w:r>
        <w:rPr>
          <w:rFonts w:ascii="Times New Roman" w:eastAsia="Times New Roman" w:hAnsi="Times New Roman"/>
          <w:sz w:val="22"/>
          <w:szCs w:val="22"/>
          <w:lang w:eastAsia="ru-RU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мпании «Уральские авиалинии» в течение 24 часов с момента запроса.</w:t>
      </w:r>
    </w:p>
    <w:p w:rsidR="00515155" w:rsidRDefault="00515155">
      <w:pPr>
        <w:spacing w:after="0" w:line="240" w:lineRule="auto"/>
        <w:rPr>
          <w:rFonts w:ascii="Calibri" w:eastAsia="Times New Roman" w:hAnsi="Calibri"/>
          <w:i w:val="0"/>
          <w:iCs w:val="0"/>
          <w:sz w:val="24"/>
          <w:szCs w:val="24"/>
          <w:lang w:eastAsia="ru-RU"/>
        </w:rPr>
      </w:pPr>
    </w:p>
    <w:p w:rsidR="00515155" w:rsidRDefault="00515155"/>
    <w:sectPr w:rsidR="00515155" w:rsidSect="0051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B2C"/>
    <w:multiLevelType w:val="multilevel"/>
    <w:tmpl w:val="231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1F34"/>
    <w:multiLevelType w:val="multilevel"/>
    <w:tmpl w:val="823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60F2B"/>
    <w:multiLevelType w:val="multilevel"/>
    <w:tmpl w:val="1FD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218E7"/>
    <w:multiLevelType w:val="multilevel"/>
    <w:tmpl w:val="B3F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155"/>
    <w:rsid w:val="00295BF3"/>
    <w:rsid w:val="004A795C"/>
    <w:rsid w:val="00515155"/>
    <w:rsid w:val="00A66059"/>
    <w:rsid w:val="00B4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5"/>
    <w:pPr>
      <w:spacing w:after="200" w:line="288" w:lineRule="auto"/>
    </w:pPr>
    <w:rPr>
      <w:rFonts w:ascii="Century Gothic" w:eastAsia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155"/>
    <w:pPr>
      <w:ind w:left="720"/>
      <w:contextualSpacing/>
    </w:pPr>
  </w:style>
  <w:style w:type="character" w:styleId="a5">
    <w:name w:val="Strong"/>
    <w:uiPriority w:val="22"/>
    <w:qFormat/>
    <w:rsid w:val="00515155"/>
    <w:rPr>
      <w:b/>
      <w:bCs/>
    </w:rPr>
  </w:style>
  <w:style w:type="paragraph" w:styleId="a6">
    <w:name w:val="No Spacing"/>
    <w:uiPriority w:val="1"/>
    <w:qFormat/>
    <w:rsid w:val="00515155"/>
    <w:pPr>
      <w:spacing w:after="0" w:line="240" w:lineRule="auto"/>
    </w:pPr>
    <w:rPr>
      <w:rFonts w:ascii="Century Gothic" w:eastAsia="Century Gothic" w:hAnsi="Century Gothic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88" w:lineRule="auto"/>
    </w:pPr>
    <w:rPr>
      <w:rFonts w:ascii="Century Gothic" w:eastAsia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uiPriority w:val="22"/>
    <w:qFormat/>
    <w:rPr>
      <w:b/>
      <w:bCs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entury Gothic" w:eastAsia="Century Gothic" w:hAnsi="Century Gothic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пк</cp:lastModifiedBy>
  <cp:revision>4</cp:revision>
  <cp:lastPrinted>2021-01-04T09:28:00Z</cp:lastPrinted>
  <dcterms:created xsi:type="dcterms:W3CDTF">2021-01-04T10:03:00Z</dcterms:created>
  <dcterms:modified xsi:type="dcterms:W3CDTF">2021-01-04T10:04:00Z</dcterms:modified>
</cp:coreProperties>
</file>